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488" w:rsidRDefault="00F95488" w:rsidP="00F9548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Примечание:</w:t>
      </w:r>
    </w:p>
    <w:p w:rsidR="00F95488" w:rsidRDefault="00F95488" w:rsidP="00F954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Изменения, вносимые в текст законопроекта, печатаются полужирным курсивным шрифтом, а его первоначальный текст (часть текста) приводится после изменённого текста в скобках размером 9 </w:t>
      </w:r>
      <w:proofErr w:type="spellStart"/>
      <w:proofErr w:type="gramStart"/>
      <w:r>
        <w:rPr>
          <w:sz w:val="28"/>
          <w:szCs w:val="28"/>
        </w:rPr>
        <w:t>пт</w:t>
      </w:r>
      <w:proofErr w:type="spellEnd"/>
      <w:proofErr w:type="gramEnd"/>
      <w:r>
        <w:rPr>
          <w:sz w:val="28"/>
          <w:szCs w:val="28"/>
        </w:rPr>
        <w:t xml:space="preserve">, </w:t>
      </w:r>
      <w:r>
        <w:rPr>
          <w:i/>
          <w:sz w:val="28"/>
          <w:szCs w:val="28"/>
        </w:rPr>
        <w:t xml:space="preserve">например: </w:t>
      </w:r>
    </w:p>
    <w:p w:rsidR="00F95488" w:rsidRDefault="00F95488" w:rsidP="00F954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«Отнесение документов к составу Архивного фонда Ненецкого автономного округа производится на основании экспертизы их ценности в порядке, установленном </w:t>
      </w:r>
      <w:r>
        <w:rPr>
          <w:b/>
          <w:i/>
          <w:sz w:val="28"/>
          <w:szCs w:val="28"/>
        </w:rPr>
        <w:t>Федеральным архивным агентством</w:t>
      </w:r>
      <w:r>
        <w:rPr>
          <w:sz w:val="28"/>
          <w:szCs w:val="28"/>
        </w:rPr>
        <w:t xml:space="preserve"> </w:t>
      </w:r>
      <w:r>
        <w:rPr>
          <w:sz w:val="18"/>
          <w:szCs w:val="18"/>
        </w:rPr>
        <w:t>(Государственной архивной службой)</w:t>
      </w:r>
      <w:proofErr w:type="gramStart"/>
      <w:r>
        <w:rPr>
          <w:sz w:val="28"/>
          <w:szCs w:val="28"/>
        </w:rPr>
        <w:t>.»</w:t>
      </w:r>
      <w:proofErr w:type="gramEnd"/>
    </w:p>
    <w:p w:rsidR="00F95488" w:rsidRDefault="00F95488" w:rsidP="00F954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Положения закона, которые законопроектом предлагается исключить совсем, также печатаются размером 9 </w:t>
      </w:r>
      <w:proofErr w:type="spellStart"/>
      <w:proofErr w:type="gramStart"/>
      <w:r>
        <w:rPr>
          <w:sz w:val="28"/>
          <w:szCs w:val="28"/>
        </w:rPr>
        <w:t>пт</w:t>
      </w:r>
      <w:proofErr w:type="spellEnd"/>
      <w:proofErr w:type="gramEnd"/>
      <w:r>
        <w:rPr>
          <w:sz w:val="28"/>
          <w:szCs w:val="28"/>
        </w:rPr>
        <w:t xml:space="preserve"> и помещаются в скобки.</w:t>
      </w:r>
    </w:p>
    <w:p w:rsidR="00F95488" w:rsidRDefault="00F95488" w:rsidP="00F95488">
      <w:pPr>
        <w:pStyle w:val="10"/>
        <w:spacing w:before="480"/>
        <w:rPr>
          <w:b w:val="0"/>
          <w:i/>
        </w:rPr>
      </w:pPr>
      <w:r>
        <w:rPr>
          <w:b w:val="0"/>
          <w:i/>
        </w:rPr>
        <w:t>К проекту № 143-пр</w:t>
      </w:r>
    </w:p>
    <w:p w:rsidR="00F95488" w:rsidRPr="000F45A8" w:rsidRDefault="00F95488" w:rsidP="00F95488">
      <w:pPr>
        <w:pStyle w:val="ConsPlusTitle"/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0F45A8">
        <w:rPr>
          <w:rFonts w:ascii="Times New Roman" w:hAnsi="Times New Roman" w:cs="Times New Roman"/>
          <w:sz w:val="24"/>
          <w:szCs w:val="24"/>
        </w:rPr>
        <w:t xml:space="preserve">Закон Ненецкого автономного округа от </w:t>
      </w:r>
      <w:r>
        <w:rPr>
          <w:rFonts w:ascii="Times New Roman" w:hAnsi="Times New Roman" w:cs="Times New Roman"/>
          <w:sz w:val="24"/>
          <w:szCs w:val="24"/>
        </w:rPr>
        <w:t>29 декабря</w:t>
      </w:r>
      <w:r w:rsidRPr="000F45A8">
        <w:rPr>
          <w:rFonts w:ascii="Times New Roman" w:hAnsi="Times New Roman" w:cs="Times New Roman"/>
          <w:sz w:val="24"/>
          <w:szCs w:val="24"/>
        </w:rPr>
        <w:t> 20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0F45A8">
        <w:rPr>
          <w:rFonts w:ascii="Times New Roman" w:hAnsi="Times New Roman" w:cs="Times New Roman"/>
          <w:sz w:val="24"/>
          <w:szCs w:val="24"/>
        </w:rPr>
        <w:t> года № </w:t>
      </w:r>
      <w:r>
        <w:rPr>
          <w:rFonts w:ascii="Times New Roman" w:hAnsi="Times New Roman" w:cs="Times New Roman"/>
          <w:sz w:val="24"/>
          <w:szCs w:val="24"/>
        </w:rPr>
        <w:t>671</w:t>
      </w:r>
      <w:r w:rsidRPr="000F45A8">
        <w:rPr>
          <w:rFonts w:ascii="Times New Roman" w:hAnsi="Times New Roman" w:cs="Times New Roman"/>
          <w:sz w:val="24"/>
          <w:szCs w:val="24"/>
        </w:rPr>
        <w:t>-оз</w:t>
      </w:r>
    </w:p>
    <w:p w:rsidR="005D59A1" w:rsidRPr="0056730A" w:rsidRDefault="005D59A1" w:rsidP="00066A41">
      <w:pPr>
        <w:pStyle w:val="ConsPlusTitle"/>
        <w:spacing w:before="600"/>
        <w:jc w:val="center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>О РЕГУЛИРОВАНИИ ЗЕМЕЛЬНЫХ ОТНОШЕНИЙ</w:t>
      </w:r>
    </w:p>
    <w:p w:rsidR="005D59A1" w:rsidRPr="0056730A" w:rsidRDefault="005D59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>НА ТЕРРИТОРИИ НЕНЕЦКОГО АВТОНОМНОГО ОКРУГА</w:t>
      </w:r>
    </w:p>
    <w:p w:rsidR="00F95488" w:rsidRPr="00F81F13" w:rsidRDefault="00F95488" w:rsidP="00F95488">
      <w:pPr>
        <w:pStyle w:val="ConsPlusNormal"/>
        <w:spacing w:before="360" w:after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Редакция </w:t>
      </w:r>
      <w:r w:rsidR="009A5AB7">
        <w:rPr>
          <w:rFonts w:ascii="Times New Roman" w:hAnsi="Times New Roman" w:cs="Times New Roman"/>
          <w:i/>
          <w:sz w:val="24"/>
          <w:szCs w:val="24"/>
        </w:rPr>
        <w:t xml:space="preserve">статей 3, 4, 24, 28, 29 и наименования главы </w:t>
      </w:r>
      <w:r w:rsidR="009A5AB7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="009A5AB7"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 xml:space="preserve">закона округа с учётом </w:t>
      </w:r>
      <w:r w:rsidR="005D1F79">
        <w:rPr>
          <w:rFonts w:ascii="Times New Roman" w:hAnsi="Times New Roman" w:cs="Times New Roman"/>
          <w:i/>
          <w:sz w:val="24"/>
          <w:szCs w:val="24"/>
        </w:rPr>
        <w:t xml:space="preserve">проекта закона НАО № </w:t>
      </w:r>
      <w:r>
        <w:rPr>
          <w:rFonts w:ascii="Times New Roman" w:hAnsi="Times New Roman" w:cs="Times New Roman"/>
          <w:i/>
          <w:sz w:val="24"/>
          <w:szCs w:val="24"/>
        </w:rPr>
        <w:t>1</w:t>
      </w:r>
      <w:r w:rsidR="005D1F79">
        <w:rPr>
          <w:rFonts w:ascii="Times New Roman" w:hAnsi="Times New Roman" w:cs="Times New Roman"/>
          <w:i/>
          <w:sz w:val="24"/>
          <w:szCs w:val="24"/>
        </w:rPr>
        <w:t>43</w:t>
      </w:r>
      <w:r>
        <w:rPr>
          <w:rFonts w:ascii="Times New Roman" w:hAnsi="Times New Roman" w:cs="Times New Roman"/>
          <w:i/>
          <w:sz w:val="24"/>
          <w:szCs w:val="24"/>
        </w:rPr>
        <w:t>-пр</w:t>
      </w:r>
    </w:p>
    <w:p w:rsidR="005D59A1" w:rsidRPr="0056730A" w:rsidRDefault="005D5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>Настоящий закон определяет особенности регулирования земельных отношений на территории Ненецкого автономного округа по вопросам, отнесенным в соответствии с законодательством Российской Федерации к полномочиям субъектов Российской Федерации.</w:t>
      </w:r>
    </w:p>
    <w:p w:rsidR="005D59A1" w:rsidRPr="0056730A" w:rsidRDefault="005D59A1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>Глава I. ОБЩИЕ ПОЛОЖЕНИЯ</w:t>
      </w:r>
    </w:p>
    <w:p w:rsidR="005D59A1" w:rsidRPr="0056730A" w:rsidRDefault="005D59A1" w:rsidP="009A5AB7">
      <w:pPr>
        <w:pStyle w:val="ConsPlusTitle"/>
        <w:spacing w:before="240" w:after="240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>Статья 3. Полномочия Собрания депутатов Ненецкого автономного округа в сфере регулирования земельных отношений на территории Ненецкого автономного округа</w:t>
      </w:r>
    </w:p>
    <w:p w:rsidR="005D59A1" w:rsidRPr="0056730A" w:rsidRDefault="005D5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>К полномочиям Собрания депутатов Ненецкого автономного округа в сфере регулирования земельных отношений относятся:</w:t>
      </w:r>
    </w:p>
    <w:p w:rsidR="005D59A1" w:rsidRPr="0056730A" w:rsidRDefault="005D59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730A">
        <w:rPr>
          <w:rFonts w:ascii="Times New Roman" w:hAnsi="Times New Roman" w:cs="Times New Roman"/>
          <w:sz w:val="24"/>
          <w:szCs w:val="24"/>
        </w:rPr>
        <w:t xml:space="preserve">1) </w:t>
      </w:r>
      <w:r w:rsidR="00FB1758" w:rsidRPr="00FB1758">
        <w:rPr>
          <w:rFonts w:ascii="Times New Roman" w:hAnsi="Times New Roman" w:cs="Times New Roman"/>
          <w:b/>
          <w:i/>
          <w:sz w:val="24"/>
          <w:szCs w:val="24"/>
        </w:rPr>
        <w:t>осуществление в пределах компетенции правового регулирования в сфере управления и распоряжения</w:t>
      </w:r>
      <w:r w:rsidR="00FB1758" w:rsidRPr="0056730A">
        <w:rPr>
          <w:rFonts w:ascii="Times New Roman" w:hAnsi="Times New Roman" w:cs="Times New Roman"/>
          <w:sz w:val="24"/>
          <w:szCs w:val="24"/>
        </w:rPr>
        <w:t xml:space="preserve"> </w:t>
      </w:r>
      <w:r w:rsidR="00FB1758" w:rsidRPr="00FB1758">
        <w:rPr>
          <w:rFonts w:ascii="Times New Roman" w:hAnsi="Times New Roman" w:cs="Times New Roman"/>
          <w:sz w:val="18"/>
          <w:szCs w:val="18"/>
        </w:rPr>
        <w:t>(</w:t>
      </w:r>
      <w:r w:rsidRPr="00FB1758">
        <w:rPr>
          <w:rFonts w:ascii="Times New Roman" w:hAnsi="Times New Roman" w:cs="Times New Roman"/>
          <w:sz w:val="18"/>
          <w:szCs w:val="18"/>
        </w:rPr>
        <w:t>законодательное установление порядка управления, владения, пользования и распоряжения</w:t>
      </w:r>
      <w:r w:rsidR="00FB1758" w:rsidRPr="00FB1758">
        <w:rPr>
          <w:rFonts w:ascii="Times New Roman" w:hAnsi="Times New Roman" w:cs="Times New Roman"/>
          <w:sz w:val="18"/>
          <w:szCs w:val="18"/>
        </w:rPr>
        <w:t>)</w:t>
      </w:r>
      <w:r w:rsidRPr="0056730A">
        <w:rPr>
          <w:rFonts w:ascii="Times New Roman" w:hAnsi="Times New Roman" w:cs="Times New Roman"/>
          <w:sz w:val="24"/>
          <w:szCs w:val="24"/>
        </w:rPr>
        <w:t xml:space="preserve"> земельными участками, находящимися в государственной собственности Ненецкого автономного округа, и земельными участками, государственная собственность на которые не разграничена;</w:t>
      </w:r>
      <w:proofErr w:type="gramEnd"/>
    </w:p>
    <w:p w:rsidR="005D59A1" w:rsidRPr="0056730A" w:rsidRDefault="005D59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" w:history="1">
        <w:r w:rsidRPr="0056730A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56730A">
        <w:rPr>
          <w:rFonts w:ascii="Times New Roman" w:hAnsi="Times New Roman" w:cs="Times New Roman"/>
          <w:sz w:val="24"/>
          <w:szCs w:val="24"/>
        </w:rPr>
        <w:t xml:space="preserve"> НАО от 10.04.2018 N 379-ОЗ)</w:t>
      </w:r>
    </w:p>
    <w:p w:rsidR="005D59A1" w:rsidRPr="0056730A" w:rsidRDefault="005D59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 xml:space="preserve">2) - 3) утратили силу. - </w:t>
      </w:r>
      <w:hyperlink r:id="rId7" w:history="1">
        <w:r w:rsidRPr="0056730A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6730A">
        <w:rPr>
          <w:rFonts w:ascii="Times New Roman" w:hAnsi="Times New Roman" w:cs="Times New Roman"/>
          <w:sz w:val="24"/>
          <w:szCs w:val="24"/>
        </w:rPr>
        <w:t xml:space="preserve"> НАО от 01.07.2009 N 49-ОЗ;</w:t>
      </w:r>
    </w:p>
    <w:p w:rsidR="005D59A1" w:rsidRPr="0056730A" w:rsidRDefault="005D59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>4) осуществление правового регулирования охраны земель на территории Ненецкого автономного округа, в том числе земель, занятых оленьими пастбищами;</w:t>
      </w:r>
    </w:p>
    <w:p w:rsidR="005D59A1" w:rsidRPr="006B78BE" w:rsidRDefault="006B78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6B78BE">
        <w:rPr>
          <w:rFonts w:ascii="Times New Roman" w:hAnsi="Times New Roman" w:cs="Times New Roman"/>
          <w:sz w:val="18"/>
          <w:szCs w:val="18"/>
        </w:rPr>
        <w:t>(</w:t>
      </w:r>
      <w:r w:rsidR="005D59A1" w:rsidRPr="006B78BE">
        <w:rPr>
          <w:rFonts w:ascii="Times New Roman" w:hAnsi="Times New Roman" w:cs="Times New Roman"/>
          <w:sz w:val="18"/>
          <w:szCs w:val="18"/>
        </w:rPr>
        <w:t>5) установление категорий работников организаций отдельных отраслей экономики, имеющих право на получение служебных наделов, и условий их предоставления</w:t>
      </w:r>
      <w:proofErr w:type="gramStart"/>
      <w:r w:rsidR="005D59A1" w:rsidRPr="006B78BE">
        <w:rPr>
          <w:rFonts w:ascii="Times New Roman" w:hAnsi="Times New Roman" w:cs="Times New Roman"/>
          <w:sz w:val="18"/>
          <w:szCs w:val="18"/>
        </w:rPr>
        <w:t>;</w:t>
      </w:r>
      <w:r w:rsidRPr="006B78BE">
        <w:rPr>
          <w:rFonts w:ascii="Times New Roman" w:hAnsi="Times New Roman" w:cs="Times New Roman"/>
          <w:sz w:val="18"/>
          <w:szCs w:val="18"/>
        </w:rPr>
        <w:t>)</w:t>
      </w:r>
      <w:proofErr w:type="gramEnd"/>
    </w:p>
    <w:p w:rsidR="005D59A1" w:rsidRPr="0056730A" w:rsidRDefault="005D59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 xml:space="preserve">6) определение случаев бесплатного предоставления земельных участков, находящихся в государственной собственности или муниципальной собственности, в </w:t>
      </w:r>
      <w:r w:rsidRPr="0056730A">
        <w:rPr>
          <w:rFonts w:ascii="Times New Roman" w:hAnsi="Times New Roman" w:cs="Times New Roman"/>
          <w:sz w:val="24"/>
          <w:szCs w:val="24"/>
        </w:rPr>
        <w:lastRenderedPageBreak/>
        <w:t xml:space="preserve">собственность граждан и юридических лиц, а также земельных участков, государственная собственность на которые не разграничена, в соответствии со </w:t>
      </w:r>
      <w:hyperlink r:id="rId8" w:history="1">
        <w:r w:rsidRPr="0056730A">
          <w:rPr>
            <w:rFonts w:ascii="Times New Roman" w:hAnsi="Times New Roman" w:cs="Times New Roman"/>
            <w:color w:val="0000FF"/>
            <w:sz w:val="24"/>
            <w:szCs w:val="24"/>
          </w:rPr>
          <w:t>статьей 39.5</w:t>
        </w:r>
      </w:hyperlink>
      <w:r w:rsidRPr="0056730A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Федерации;</w:t>
      </w:r>
    </w:p>
    <w:p w:rsidR="005D59A1" w:rsidRPr="0056730A" w:rsidRDefault="005D59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 xml:space="preserve">(в ред. законов НАО от 13.03.2015 </w:t>
      </w:r>
      <w:hyperlink r:id="rId9" w:history="1">
        <w:r w:rsidRPr="0056730A">
          <w:rPr>
            <w:rFonts w:ascii="Times New Roman" w:hAnsi="Times New Roman" w:cs="Times New Roman"/>
            <w:color w:val="0000FF"/>
            <w:sz w:val="24"/>
            <w:szCs w:val="24"/>
          </w:rPr>
          <w:t>N 57-ОЗ</w:t>
        </w:r>
      </w:hyperlink>
      <w:r w:rsidRPr="0056730A">
        <w:rPr>
          <w:rFonts w:ascii="Times New Roman" w:hAnsi="Times New Roman" w:cs="Times New Roman"/>
          <w:sz w:val="24"/>
          <w:szCs w:val="24"/>
        </w:rPr>
        <w:t xml:space="preserve">, от 10.04.2018 </w:t>
      </w:r>
      <w:hyperlink r:id="rId10" w:history="1">
        <w:r w:rsidRPr="0056730A">
          <w:rPr>
            <w:rFonts w:ascii="Times New Roman" w:hAnsi="Times New Roman" w:cs="Times New Roman"/>
            <w:color w:val="0000FF"/>
            <w:sz w:val="24"/>
            <w:szCs w:val="24"/>
          </w:rPr>
          <w:t>N 379-ОЗ</w:t>
        </w:r>
      </w:hyperlink>
      <w:r w:rsidRPr="0056730A">
        <w:rPr>
          <w:rFonts w:ascii="Times New Roman" w:hAnsi="Times New Roman" w:cs="Times New Roman"/>
          <w:sz w:val="24"/>
          <w:szCs w:val="24"/>
        </w:rPr>
        <w:t>)</w:t>
      </w:r>
    </w:p>
    <w:p w:rsidR="005D59A1" w:rsidRPr="0056730A" w:rsidRDefault="005D59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 xml:space="preserve">7 - 8) утратили силу. - </w:t>
      </w:r>
      <w:hyperlink r:id="rId11" w:history="1">
        <w:r w:rsidRPr="0056730A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6730A">
        <w:rPr>
          <w:rFonts w:ascii="Times New Roman" w:hAnsi="Times New Roman" w:cs="Times New Roman"/>
          <w:sz w:val="24"/>
          <w:szCs w:val="24"/>
        </w:rPr>
        <w:t xml:space="preserve"> НАО от 13.03.2015 N 57-ОЗ;</w:t>
      </w:r>
    </w:p>
    <w:p w:rsidR="005D59A1" w:rsidRPr="0056730A" w:rsidRDefault="005D59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 xml:space="preserve">9) установление предельных размеров земельных участков, предоставляемых отдельным категориям граждан в собственность бесплатно в </w:t>
      </w:r>
      <w:proofErr w:type="gramStart"/>
      <w:r w:rsidRPr="0056730A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56730A">
        <w:rPr>
          <w:rFonts w:ascii="Times New Roman" w:hAnsi="Times New Roman" w:cs="Times New Roman"/>
          <w:sz w:val="24"/>
          <w:szCs w:val="24"/>
        </w:rPr>
        <w:t xml:space="preserve">, указанных в </w:t>
      </w:r>
      <w:hyperlink r:id="rId12" w:history="1">
        <w:r w:rsidRPr="0056730A">
          <w:rPr>
            <w:rFonts w:ascii="Times New Roman" w:hAnsi="Times New Roman" w:cs="Times New Roman"/>
            <w:color w:val="0000FF"/>
            <w:sz w:val="24"/>
            <w:szCs w:val="24"/>
          </w:rPr>
          <w:t>пункте 2 статьи 39.19</w:t>
        </w:r>
      </w:hyperlink>
      <w:r w:rsidRPr="0056730A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Федерации;</w:t>
      </w:r>
    </w:p>
    <w:p w:rsidR="005D59A1" w:rsidRPr="0056730A" w:rsidRDefault="005D59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 xml:space="preserve">(п. 9 в ред. </w:t>
      </w:r>
      <w:hyperlink r:id="rId13" w:history="1">
        <w:r w:rsidRPr="0056730A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56730A">
        <w:rPr>
          <w:rFonts w:ascii="Times New Roman" w:hAnsi="Times New Roman" w:cs="Times New Roman"/>
          <w:sz w:val="24"/>
          <w:szCs w:val="24"/>
        </w:rPr>
        <w:t xml:space="preserve"> НАО от 13.03.2015 N 57-ОЗ)</w:t>
      </w:r>
    </w:p>
    <w:p w:rsidR="005D59A1" w:rsidRPr="0056730A" w:rsidRDefault="005D59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 xml:space="preserve">10) утратил силу с 1 апреля 2015 года. - </w:t>
      </w:r>
      <w:hyperlink r:id="rId14" w:history="1">
        <w:proofErr w:type="gramStart"/>
        <w:r w:rsidRPr="0056730A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6730A">
        <w:rPr>
          <w:rFonts w:ascii="Times New Roman" w:hAnsi="Times New Roman" w:cs="Times New Roman"/>
          <w:sz w:val="24"/>
          <w:szCs w:val="24"/>
        </w:rPr>
        <w:t xml:space="preserve"> НАО от 13.03.2015 N 57-ОЗ;</w:t>
      </w:r>
      <w:proofErr w:type="gramEnd"/>
    </w:p>
    <w:p w:rsidR="005D59A1" w:rsidRPr="0056730A" w:rsidRDefault="005D59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730A">
        <w:rPr>
          <w:rFonts w:ascii="Times New Roman" w:hAnsi="Times New Roman" w:cs="Times New Roman"/>
          <w:sz w:val="24"/>
          <w:szCs w:val="24"/>
        </w:rPr>
        <w:t xml:space="preserve">10.1) установление дополнительных к установленным Земельным </w:t>
      </w:r>
      <w:hyperlink r:id="rId15" w:history="1">
        <w:r w:rsidRPr="0056730A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56730A">
        <w:rPr>
          <w:rFonts w:ascii="Times New Roman" w:hAnsi="Times New Roman" w:cs="Times New Roman"/>
          <w:sz w:val="24"/>
          <w:szCs w:val="24"/>
        </w:rPr>
        <w:t xml:space="preserve"> Российской Федерации случаев принятия решений об отказе в удовлетворении ходатайства об изъятии земельных участков для региональных или муниципальных нужд;</w:t>
      </w:r>
      <w:proofErr w:type="gramEnd"/>
    </w:p>
    <w:p w:rsidR="005D59A1" w:rsidRPr="0056730A" w:rsidRDefault="005D59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 xml:space="preserve">(п. 10.1 </w:t>
      </w:r>
      <w:proofErr w:type="gramStart"/>
      <w:r w:rsidRPr="0056730A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56730A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56730A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56730A">
        <w:rPr>
          <w:rFonts w:ascii="Times New Roman" w:hAnsi="Times New Roman" w:cs="Times New Roman"/>
          <w:sz w:val="24"/>
          <w:szCs w:val="24"/>
        </w:rPr>
        <w:t xml:space="preserve"> НАО от 13.03.2015 N 57-ОЗ)</w:t>
      </w:r>
    </w:p>
    <w:p w:rsidR="005D59A1" w:rsidRPr="006B78BE" w:rsidRDefault="006B78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</w:t>
      </w:r>
      <w:r w:rsidR="005D59A1" w:rsidRPr="006B78BE">
        <w:rPr>
          <w:rFonts w:ascii="Times New Roman" w:hAnsi="Times New Roman" w:cs="Times New Roman"/>
          <w:sz w:val="18"/>
          <w:szCs w:val="18"/>
        </w:rPr>
        <w:t>11) определение порядка привлечения должностных лиц и работников организаций, виновных в совершении земельных правонарушений, к дисциплинарной ответственности в случаях,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проектирование, размещение и ввод в эксплуатацию объектов, оказывающих негативное воздействие на земли, их загрязнение химическими и радиоактивными веществами, производственными отходами и сточными водами;</w:t>
      </w:r>
      <w:proofErr w:type="gramEnd"/>
    </w:p>
    <w:p w:rsidR="005D59A1" w:rsidRPr="006B78BE" w:rsidRDefault="005D59A1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6B78BE">
        <w:rPr>
          <w:rFonts w:ascii="Times New Roman" w:hAnsi="Times New Roman" w:cs="Times New Roman"/>
          <w:sz w:val="18"/>
          <w:szCs w:val="18"/>
        </w:rPr>
        <w:t xml:space="preserve">(в ред. </w:t>
      </w:r>
      <w:hyperlink r:id="rId17" w:history="1">
        <w:r w:rsidRPr="006B78BE">
          <w:rPr>
            <w:rFonts w:ascii="Times New Roman" w:hAnsi="Times New Roman" w:cs="Times New Roman"/>
            <w:color w:val="0000FF"/>
            <w:sz w:val="18"/>
            <w:szCs w:val="18"/>
          </w:rPr>
          <w:t>закона</w:t>
        </w:r>
      </w:hyperlink>
      <w:r w:rsidRPr="006B78BE">
        <w:rPr>
          <w:rFonts w:ascii="Times New Roman" w:hAnsi="Times New Roman" w:cs="Times New Roman"/>
          <w:sz w:val="18"/>
          <w:szCs w:val="18"/>
        </w:rPr>
        <w:t xml:space="preserve"> НАО от 13.03.2015 N 57-ОЗ)</w:t>
      </w:r>
    </w:p>
    <w:p w:rsidR="005D59A1" w:rsidRPr="006B78BE" w:rsidRDefault="005D59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6B78BE">
        <w:rPr>
          <w:rFonts w:ascii="Times New Roman" w:hAnsi="Times New Roman" w:cs="Times New Roman"/>
          <w:sz w:val="18"/>
          <w:szCs w:val="18"/>
        </w:rPr>
        <w:t>12) включение земель особо ценных продуктивных сельскохозяйственных угодий, в том числе сельскохозяйственных угодий опытно-производственных подразделений, научных организаций и учебно-опытных подразделений образовательных организаций высшего образования, сельскохозяйственных угодий, кадастровая стоимость которых существенно превышает средний уровень кадастровой стоимости по муниципальному району (городскому округу), в перечень земель, использование которых для других целей не допускается;</w:t>
      </w:r>
    </w:p>
    <w:p w:rsidR="005D59A1" w:rsidRPr="006B78BE" w:rsidRDefault="005D59A1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6B78BE">
        <w:rPr>
          <w:rFonts w:ascii="Times New Roman" w:hAnsi="Times New Roman" w:cs="Times New Roman"/>
          <w:sz w:val="18"/>
          <w:szCs w:val="18"/>
        </w:rPr>
        <w:t xml:space="preserve">(в ред. законов НАО от 26.05.2014 </w:t>
      </w:r>
      <w:hyperlink r:id="rId18" w:history="1">
        <w:r w:rsidRPr="006B78BE">
          <w:rPr>
            <w:rFonts w:ascii="Times New Roman" w:hAnsi="Times New Roman" w:cs="Times New Roman"/>
            <w:color w:val="0000FF"/>
            <w:sz w:val="18"/>
            <w:szCs w:val="18"/>
          </w:rPr>
          <w:t>N 33-ОЗ</w:t>
        </w:r>
      </w:hyperlink>
      <w:r w:rsidRPr="006B78BE">
        <w:rPr>
          <w:rFonts w:ascii="Times New Roman" w:hAnsi="Times New Roman" w:cs="Times New Roman"/>
          <w:sz w:val="18"/>
          <w:szCs w:val="18"/>
        </w:rPr>
        <w:t xml:space="preserve">, от 13.03.2015 </w:t>
      </w:r>
      <w:hyperlink r:id="rId19" w:history="1">
        <w:r w:rsidRPr="006B78BE">
          <w:rPr>
            <w:rFonts w:ascii="Times New Roman" w:hAnsi="Times New Roman" w:cs="Times New Roman"/>
            <w:color w:val="0000FF"/>
            <w:sz w:val="18"/>
            <w:szCs w:val="18"/>
          </w:rPr>
          <w:t>N 57-ОЗ</w:t>
        </w:r>
      </w:hyperlink>
      <w:r w:rsidRPr="006B78BE">
        <w:rPr>
          <w:rFonts w:ascii="Times New Roman" w:hAnsi="Times New Roman" w:cs="Times New Roman"/>
          <w:sz w:val="18"/>
          <w:szCs w:val="18"/>
        </w:rPr>
        <w:t>)</w:t>
      </w:r>
      <w:r w:rsidR="006B78BE">
        <w:rPr>
          <w:rFonts w:ascii="Times New Roman" w:hAnsi="Times New Roman" w:cs="Times New Roman"/>
          <w:sz w:val="18"/>
          <w:szCs w:val="18"/>
        </w:rPr>
        <w:t>)</w:t>
      </w:r>
    </w:p>
    <w:p w:rsidR="005D59A1" w:rsidRPr="0056730A" w:rsidRDefault="005D59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 xml:space="preserve">13) утратил силу. - </w:t>
      </w:r>
      <w:hyperlink r:id="rId20" w:history="1">
        <w:r w:rsidRPr="0056730A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6730A">
        <w:rPr>
          <w:rFonts w:ascii="Times New Roman" w:hAnsi="Times New Roman" w:cs="Times New Roman"/>
          <w:sz w:val="24"/>
          <w:szCs w:val="24"/>
        </w:rPr>
        <w:t xml:space="preserve"> НАО от 13.03.2015 N 57-ОЗ;</w:t>
      </w:r>
    </w:p>
    <w:p w:rsidR="005D59A1" w:rsidRPr="0056730A" w:rsidRDefault="005D59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730A">
        <w:rPr>
          <w:rFonts w:ascii="Times New Roman" w:hAnsi="Times New Roman" w:cs="Times New Roman"/>
          <w:sz w:val="24"/>
          <w:szCs w:val="24"/>
        </w:rPr>
        <w:t>13.1) установление цены продажи расположенных в границах населенных пунктов и предназначенных для ведения сельскохозяйственного производства земельных участков, на которых отсутствуют здания или сооружения и которые предоставлены сельскохозяйственным организациям или крестьянским (фермерским) хозяйствам на праве постоянного (бессрочного) пользования или на праве пожизненного наследуемого владения;</w:t>
      </w:r>
      <w:proofErr w:type="gramEnd"/>
    </w:p>
    <w:p w:rsidR="005D59A1" w:rsidRPr="0056730A" w:rsidRDefault="005D59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 xml:space="preserve">(п. 13.1 </w:t>
      </w:r>
      <w:proofErr w:type="gramStart"/>
      <w:r w:rsidRPr="0056730A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56730A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Pr="0056730A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56730A">
        <w:rPr>
          <w:rFonts w:ascii="Times New Roman" w:hAnsi="Times New Roman" w:cs="Times New Roman"/>
          <w:sz w:val="24"/>
          <w:szCs w:val="24"/>
        </w:rPr>
        <w:t xml:space="preserve"> НАО от 13.03.2015 N 57-ОЗ)</w:t>
      </w:r>
    </w:p>
    <w:p w:rsidR="005D59A1" w:rsidRPr="0056730A" w:rsidRDefault="005D59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 xml:space="preserve">14) утратил силу. - </w:t>
      </w:r>
      <w:hyperlink r:id="rId22" w:history="1">
        <w:proofErr w:type="gramStart"/>
        <w:r w:rsidRPr="0056730A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6730A">
        <w:rPr>
          <w:rFonts w:ascii="Times New Roman" w:hAnsi="Times New Roman" w:cs="Times New Roman"/>
          <w:sz w:val="24"/>
          <w:szCs w:val="24"/>
        </w:rPr>
        <w:t xml:space="preserve"> НАО от 21.06.2007 N 77-ОЗ;</w:t>
      </w:r>
      <w:proofErr w:type="gramEnd"/>
    </w:p>
    <w:p w:rsidR="005D59A1" w:rsidRPr="0056730A" w:rsidRDefault="005D59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 xml:space="preserve">15) утратил силу. - </w:t>
      </w:r>
      <w:hyperlink r:id="rId23" w:history="1">
        <w:proofErr w:type="gramStart"/>
        <w:r w:rsidRPr="0056730A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6730A">
        <w:rPr>
          <w:rFonts w:ascii="Times New Roman" w:hAnsi="Times New Roman" w:cs="Times New Roman"/>
          <w:sz w:val="24"/>
          <w:szCs w:val="24"/>
        </w:rPr>
        <w:t xml:space="preserve"> НАО от 13.03.2015 N 57-ОЗ;</w:t>
      </w:r>
      <w:proofErr w:type="gramEnd"/>
    </w:p>
    <w:p w:rsidR="005D59A1" w:rsidRPr="00B45868" w:rsidRDefault="00B458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B45868">
        <w:rPr>
          <w:rFonts w:ascii="Times New Roman" w:hAnsi="Times New Roman" w:cs="Times New Roman"/>
          <w:sz w:val="18"/>
          <w:szCs w:val="18"/>
        </w:rPr>
        <w:t>(</w:t>
      </w:r>
      <w:r w:rsidR="005D59A1" w:rsidRPr="00B45868">
        <w:rPr>
          <w:rFonts w:ascii="Times New Roman" w:hAnsi="Times New Roman" w:cs="Times New Roman"/>
          <w:sz w:val="18"/>
          <w:szCs w:val="18"/>
        </w:rPr>
        <w:t>16) установление в пределах своей компетенции порядка отнесения земель к землям особо охраняемых территорий окружного значения, порядка их использования и охраны, определение случаев установления особого правового режима использования земель в местах традиционного проживания и хозяйственной деятельности коренных малочисленных народов Российской Федерации и этнических общностей на территории округа;</w:t>
      </w:r>
      <w:r w:rsidRPr="00B45868">
        <w:rPr>
          <w:rFonts w:ascii="Times New Roman" w:hAnsi="Times New Roman" w:cs="Times New Roman"/>
          <w:sz w:val="18"/>
          <w:szCs w:val="18"/>
        </w:rPr>
        <w:t>)</w:t>
      </w:r>
      <w:proofErr w:type="gramEnd"/>
    </w:p>
    <w:p w:rsidR="005D59A1" w:rsidRPr="0056730A" w:rsidRDefault="005D59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730A">
        <w:rPr>
          <w:rFonts w:ascii="Times New Roman" w:hAnsi="Times New Roman" w:cs="Times New Roman"/>
          <w:sz w:val="24"/>
          <w:szCs w:val="24"/>
        </w:rPr>
        <w:t>17) определение видов деятельности, не связанных с сохранением и изучением природных комплексов и объектов, которые допускаются на землях государственных природных заповедников, в том числе биосферных, национальных парков, природных парков, государственных природных заказников, памятников природы, дендрологических парков и ботанических садов, включающих в себя особо ценные экологические системы и объекты, ради сохранения которых создавалась особо охраняемая природная территория;</w:t>
      </w:r>
      <w:proofErr w:type="gramEnd"/>
    </w:p>
    <w:p w:rsidR="005D59A1" w:rsidRPr="0056730A" w:rsidRDefault="005D59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lastRenderedPageBreak/>
        <w:t xml:space="preserve">(в ред. </w:t>
      </w:r>
      <w:hyperlink r:id="rId24" w:history="1">
        <w:r w:rsidRPr="0056730A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56730A">
        <w:rPr>
          <w:rFonts w:ascii="Times New Roman" w:hAnsi="Times New Roman" w:cs="Times New Roman"/>
          <w:sz w:val="24"/>
          <w:szCs w:val="24"/>
        </w:rPr>
        <w:t xml:space="preserve"> НАО от 13.03.2015 N 57-ОЗ)</w:t>
      </w:r>
    </w:p>
    <w:p w:rsidR="005D59A1" w:rsidRPr="0056730A" w:rsidRDefault="005D59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 xml:space="preserve">18) утратил силу. - </w:t>
      </w:r>
      <w:hyperlink r:id="rId25" w:history="1">
        <w:proofErr w:type="gramStart"/>
        <w:r w:rsidRPr="0056730A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6730A">
        <w:rPr>
          <w:rFonts w:ascii="Times New Roman" w:hAnsi="Times New Roman" w:cs="Times New Roman"/>
          <w:sz w:val="24"/>
          <w:szCs w:val="24"/>
        </w:rPr>
        <w:t xml:space="preserve"> НАО от 27.01.2009 N 8-ОЗ;</w:t>
      </w:r>
      <w:proofErr w:type="gramEnd"/>
    </w:p>
    <w:p w:rsidR="005D59A1" w:rsidRPr="0056730A" w:rsidRDefault="005D59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>19) установление оснований возникновения прав на земли промышленности, энергетики, транспорта, связи, радиовещания, телевидения, информатики, земли для обеспечения космической деятельности;</w:t>
      </w:r>
    </w:p>
    <w:p w:rsidR="005D59A1" w:rsidRPr="0056730A" w:rsidRDefault="005D59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 xml:space="preserve">20) установление режима охраны земель природоохранного назначения в </w:t>
      </w:r>
      <w:proofErr w:type="gramStart"/>
      <w:r w:rsidRPr="0056730A"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 w:rsidRPr="0056730A">
        <w:rPr>
          <w:rFonts w:ascii="Times New Roman" w:hAnsi="Times New Roman" w:cs="Times New Roman"/>
          <w:sz w:val="24"/>
          <w:szCs w:val="24"/>
        </w:rPr>
        <w:t xml:space="preserve"> своей компетенции;</w:t>
      </w:r>
    </w:p>
    <w:p w:rsidR="005D59A1" w:rsidRPr="0056730A" w:rsidRDefault="005D59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 xml:space="preserve">21) признание в </w:t>
      </w:r>
      <w:proofErr w:type="gramStart"/>
      <w:r w:rsidRPr="0056730A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56730A">
        <w:rPr>
          <w:rFonts w:ascii="Times New Roman" w:hAnsi="Times New Roman" w:cs="Times New Roman"/>
          <w:sz w:val="24"/>
          <w:szCs w:val="24"/>
        </w:rPr>
        <w:t xml:space="preserve"> с федеральными законами земельных участков, находящихся на территории Ненецкого автономного округа, муниципальной собственностью;</w:t>
      </w:r>
    </w:p>
    <w:p w:rsidR="005D59A1" w:rsidRPr="0056730A" w:rsidRDefault="005D59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 xml:space="preserve">22) установление дополнительно </w:t>
      </w:r>
      <w:proofErr w:type="gramStart"/>
      <w:r w:rsidRPr="0056730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673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730A">
        <w:rPr>
          <w:rFonts w:ascii="Times New Roman" w:hAnsi="Times New Roman" w:cs="Times New Roman"/>
          <w:sz w:val="24"/>
          <w:szCs w:val="24"/>
        </w:rPr>
        <w:t>установленным</w:t>
      </w:r>
      <w:proofErr w:type="gramEnd"/>
      <w:r w:rsidRPr="0056730A">
        <w:rPr>
          <w:rFonts w:ascii="Times New Roman" w:hAnsi="Times New Roman" w:cs="Times New Roman"/>
          <w:sz w:val="24"/>
          <w:szCs w:val="24"/>
        </w:rPr>
        <w:t xml:space="preserve"> Земельным </w:t>
      </w:r>
      <w:hyperlink r:id="rId26" w:history="1">
        <w:r w:rsidRPr="0056730A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56730A">
        <w:rPr>
          <w:rFonts w:ascii="Times New Roman" w:hAnsi="Times New Roman" w:cs="Times New Roman"/>
          <w:sz w:val="24"/>
          <w:szCs w:val="24"/>
        </w:rPr>
        <w:t xml:space="preserve"> Российской Федерации, иными федеральными законами видов документов, в которых указывается категория земель;</w:t>
      </w:r>
    </w:p>
    <w:p w:rsidR="005D59A1" w:rsidRPr="0056730A" w:rsidRDefault="005D59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7" w:history="1">
        <w:r w:rsidRPr="0056730A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56730A">
        <w:rPr>
          <w:rFonts w:ascii="Times New Roman" w:hAnsi="Times New Roman" w:cs="Times New Roman"/>
          <w:sz w:val="24"/>
          <w:szCs w:val="24"/>
        </w:rPr>
        <w:t xml:space="preserve"> НАО от 13.03.2015 N 57-ОЗ)</w:t>
      </w:r>
    </w:p>
    <w:p w:rsidR="005D59A1" w:rsidRPr="0056730A" w:rsidRDefault="005D59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>23) осуществление иных полномочий в сфере земельных отношений в соответствии с действующим земельным законодательством Российской Федерации и Ненецкого автономного округа.</w:t>
      </w:r>
    </w:p>
    <w:p w:rsidR="005D59A1" w:rsidRPr="0056730A" w:rsidRDefault="005D59A1" w:rsidP="001849C6">
      <w:pPr>
        <w:pStyle w:val="ConsPlusTitle"/>
        <w:spacing w:before="240" w:after="240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>Статья 4. Полномочия администрации Ненецкого автономного округа в сфере регулирования земельных отношений</w:t>
      </w:r>
    </w:p>
    <w:p w:rsidR="005D59A1" w:rsidRPr="0056730A" w:rsidRDefault="005D5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>1. К полномочиям Администрации Ненецкого автономного округа относятся:</w:t>
      </w:r>
    </w:p>
    <w:p w:rsidR="005D59A1" w:rsidRPr="0056730A" w:rsidRDefault="005D59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>К полномочиям Администрации Ненецкого автономного округа относятся:</w:t>
      </w:r>
    </w:p>
    <w:p w:rsidR="005D59A1" w:rsidRPr="0056730A" w:rsidRDefault="005D59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 xml:space="preserve">1) управление и распоряжение земельными участками, находящимися в государственной собственности Ненецкого автономного округа, в соответствии с федеральным и окружным законодательством, а также управление земельными участками, находящимися в федеральной собственности и переданными в управление </w:t>
      </w:r>
      <w:r w:rsidR="001849C6">
        <w:rPr>
          <w:rFonts w:ascii="Times New Roman" w:hAnsi="Times New Roman" w:cs="Times New Roman"/>
          <w:b/>
          <w:i/>
          <w:sz w:val="24"/>
          <w:szCs w:val="24"/>
        </w:rPr>
        <w:t xml:space="preserve">Ненецкому автономному </w:t>
      </w:r>
      <w:r w:rsidRPr="0056730A">
        <w:rPr>
          <w:rFonts w:ascii="Times New Roman" w:hAnsi="Times New Roman" w:cs="Times New Roman"/>
          <w:sz w:val="24"/>
          <w:szCs w:val="24"/>
        </w:rPr>
        <w:t>округу в соответствии с федеральными законами и иными нормативными правовыми актами Российской Федерации;</w:t>
      </w:r>
    </w:p>
    <w:p w:rsidR="005D59A1" w:rsidRPr="0056730A" w:rsidRDefault="005D59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 xml:space="preserve">2) принятие в </w:t>
      </w:r>
      <w:proofErr w:type="gramStart"/>
      <w:r w:rsidRPr="0056730A"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 w:rsidRPr="0056730A">
        <w:rPr>
          <w:rFonts w:ascii="Times New Roman" w:hAnsi="Times New Roman" w:cs="Times New Roman"/>
          <w:sz w:val="24"/>
          <w:szCs w:val="24"/>
        </w:rPr>
        <w:t xml:space="preserve"> своих полномочий на основании и во исполнение федерального законодательства и законов Ненецкого автономного округа актов, содержащих нормы земельного права;</w:t>
      </w:r>
    </w:p>
    <w:p w:rsidR="005D59A1" w:rsidRPr="0056730A" w:rsidRDefault="005D59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>3) принятие решений о приобретении земельных участков из федеральной или муниципальной собственности в собственность Ненецкого автономного округа и решений о передаче земельных участков из собственности Ненецкого автономного округа в федеральную или муниципальную собственность;</w:t>
      </w:r>
    </w:p>
    <w:p w:rsidR="005D59A1" w:rsidRPr="0056730A" w:rsidRDefault="005D59A1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>4) определение уполномоченного исполнительного органа государственной власти Ненецкого автономного округа в сфере резервирования и изъятия земель для государственных нужд Ненецкого автономного округа;</w:t>
      </w:r>
    </w:p>
    <w:p w:rsidR="005D59A1" w:rsidRPr="0056730A" w:rsidRDefault="005D59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8" w:history="1">
        <w:r w:rsidRPr="0056730A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56730A">
        <w:rPr>
          <w:rFonts w:ascii="Times New Roman" w:hAnsi="Times New Roman" w:cs="Times New Roman"/>
          <w:sz w:val="24"/>
          <w:szCs w:val="24"/>
        </w:rPr>
        <w:t xml:space="preserve"> НАО от 13.03.2015 N 57-ОЗ)</w:t>
      </w:r>
    </w:p>
    <w:p w:rsidR="005D59A1" w:rsidRPr="0056730A" w:rsidRDefault="005D59A1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>5) определение исполнительного органа государственной власти Ненецкого автономного округа, осуществляющего планирование использования земель сельскохозяйственного назначения;</w:t>
      </w:r>
    </w:p>
    <w:p w:rsidR="005D59A1" w:rsidRPr="0056730A" w:rsidRDefault="005D59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lastRenderedPageBreak/>
        <w:t xml:space="preserve">6) разработка, утверждение и реализация региональных программ использования и охраны земель, находящихся в </w:t>
      </w:r>
      <w:proofErr w:type="gramStart"/>
      <w:r w:rsidRPr="0056730A">
        <w:rPr>
          <w:rFonts w:ascii="Times New Roman" w:hAnsi="Times New Roman" w:cs="Times New Roman"/>
          <w:sz w:val="24"/>
          <w:szCs w:val="24"/>
        </w:rPr>
        <w:t>границах</w:t>
      </w:r>
      <w:proofErr w:type="gramEnd"/>
      <w:r w:rsidRPr="0056730A">
        <w:rPr>
          <w:rFonts w:ascii="Times New Roman" w:hAnsi="Times New Roman" w:cs="Times New Roman"/>
          <w:sz w:val="24"/>
          <w:szCs w:val="24"/>
        </w:rPr>
        <w:t xml:space="preserve"> Ненецкого автономного округа;</w:t>
      </w:r>
    </w:p>
    <w:p w:rsidR="005D59A1" w:rsidRPr="0056730A" w:rsidRDefault="005D59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 xml:space="preserve">7) установление в </w:t>
      </w:r>
      <w:proofErr w:type="gramStart"/>
      <w:r w:rsidRPr="0056730A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56730A">
        <w:rPr>
          <w:rFonts w:ascii="Times New Roman" w:hAnsi="Times New Roman" w:cs="Times New Roman"/>
          <w:sz w:val="24"/>
          <w:szCs w:val="24"/>
        </w:rPr>
        <w:t xml:space="preserve"> с федеральным законодательством ограничений, обременений прав на землю;</w:t>
      </w:r>
    </w:p>
    <w:p w:rsidR="005D59A1" w:rsidRPr="0056730A" w:rsidRDefault="005D59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>8) установление порядка определения размера арендной платы за земельные участки, находящиеся в собственности Ненецкого автономного округа, а также за использование земельных участков, государственная собственность на которые не разграничена;</w:t>
      </w:r>
    </w:p>
    <w:p w:rsidR="005D59A1" w:rsidRPr="0056730A" w:rsidRDefault="005D59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9" w:history="1">
        <w:r w:rsidRPr="0056730A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56730A">
        <w:rPr>
          <w:rFonts w:ascii="Times New Roman" w:hAnsi="Times New Roman" w:cs="Times New Roman"/>
          <w:sz w:val="24"/>
          <w:szCs w:val="24"/>
        </w:rPr>
        <w:t xml:space="preserve"> НАО от 13.03.2015 N 57-ОЗ)</w:t>
      </w:r>
    </w:p>
    <w:p w:rsidR="005D59A1" w:rsidRPr="0056730A" w:rsidRDefault="005D59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 xml:space="preserve">9) установление и изменение границ и статуса территорий с особым правовым режимом использования земель в </w:t>
      </w:r>
      <w:proofErr w:type="gramStart"/>
      <w:r w:rsidRPr="0056730A"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 w:rsidRPr="0056730A">
        <w:rPr>
          <w:rFonts w:ascii="Times New Roman" w:hAnsi="Times New Roman" w:cs="Times New Roman"/>
          <w:sz w:val="24"/>
          <w:szCs w:val="24"/>
        </w:rPr>
        <w:t xml:space="preserve"> таких территорий в соответствии со своей компетенцией;</w:t>
      </w:r>
    </w:p>
    <w:p w:rsidR="005D59A1" w:rsidRPr="0056730A" w:rsidRDefault="005D59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>10) установление порядка ведения учета земельных участков, находящихся в собственности Ненецкого автономного округа;</w:t>
      </w:r>
    </w:p>
    <w:p w:rsidR="005D59A1" w:rsidRPr="0056730A" w:rsidRDefault="005D59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>11) определение уполномоченного исполнительного органа государственной власти Ненецкого автономного округа, осуществляющего отдельные полномочия в сфере землеустройства;</w:t>
      </w:r>
    </w:p>
    <w:p w:rsidR="005D59A1" w:rsidRPr="0056730A" w:rsidRDefault="005D59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 xml:space="preserve">12) утратил силу. - </w:t>
      </w:r>
      <w:hyperlink r:id="rId30" w:history="1">
        <w:r w:rsidRPr="0056730A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6730A">
        <w:rPr>
          <w:rFonts w:ascii="Times New Roman" w:hAnsi="Times New Roman" w:cs="Times New Roman"/>
          <w:sz w:val="24"/>
          <w:szCs w:val="24"/>
        </w:rPr>
        <w:t xml:space="preserve"> НАО от 11.06.2019 N 99-ОЗ;</w:t>
      </w:r>
    </w:p>
    <w:p w:rsidR="005D59A1" w:rsidRDefault="005D59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 xml:space="preserve">13) принятие в переделах своей компетенции </w:t>
      </w:r>
      <w:proofErr w:type="gramStart"/>
      <w:r w:rsidRPr="0056730A">
        <w:rPr>
          <w:rFonts w:ascii="Times New Roman" w:hAnsi="Times New Roman" w:cs="Times New Roman"/>
          <w:sz w:val="24"/>
          <w:szCs w:val="24"/>
        </w:rPr>
        <w:t>решений</w:t>
      </w:r>
      <w:proofErr w:type="gramEnd"/>
      <w:r w:rsidRPr="0056730A">
        <w:rPr>
          <w:rFonts w:ascii="Times New Roman" w:hAnsi="Times New Roman" w:cs="Times New Roman"/>
          <w:sz w:val="24"/>
          <w:szCs w:val="24"/>
        </w:rPr>
        <w:t xml:space="preserve"> об изъятии земель особо охраняемых территорий, находящихся в собственности Ненецкого автономного округа, полностью или частично из хозяйственного использования и оборота, и об установлении для них особого правового режима;</w:t>
      </w:r>
    </w:p>
    <w:p w:rsidR="001849C6" w:rsidRPr="001849C6" w:rsidRDefault="001849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1849C6">
        <w:rPr>
          <w:rFonts w:ascii="Times New Roman" w:hAnsi="Times New Roman" w:cs="Times New Roman"/>
          <w:b/>
          <w:i/>
          <w:sz w:val="24"/>
          <w:szCs w:val="24"/>
        </w:rPr>
        <w:t>13.1)</w:t>
      </w:r>
      <w:r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1849C6">
        <w:rPr>
          <w:rFonts w:ascii="Times New Roman" w:hAnsi="Times New Roman" w:cs="Times New Roman"/>
          <w:b/>
          <w:i/>
          <w:sz w:val="24"/>
          <w:szCs w:val="24"/>
        </w:rPr>
        <w:t>установление особого правового режима использования земель в случаях, предусмотренных федеральными законами, законами и иными нормативными правовыми актами Ненецкого автономного округа;</w:t>
      </w:r>
      <w:proofErr w:type="gramEnd"/>
    </w:p>
    <w:p w:rsidR="005D59A1" w:rsidRPr="0056730A" w:rsidRDefault="005D59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>14) определение уполномоченного исполнительного органа государственной власти Ненецкого автономного округа в сфере управления и распоряжения земельными участками, находящимися в собственности Ненецкого автономного округа, и земельными участками, государственная собственность на которые не разграничена (далее - уполномоченный орган);</w:t>
      </w:r>
    </w:p>
    <w:p w:rsidR="005D59A1" w:rsidRPr="0056730A" w:rsidRDefault="005D59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1" w:history="1">
        <w:r w:rsidRPr="0056730A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56730A">
        <w:rPr>
          <w:rFonts w:ascii="Times New Roman" w:hAnsi="Times New Roman" w:cs="Times New Roman"/>
          <w:sz w:val="24"/>
          <w:szCs w:val="24"/>
        </w:rPr>
        <w:t xml:space="preserve"> НАО от 10.04.2018 N 379-ОЗ)</w:t>
      </w:r>
    </w:p>
    <w:p w:rsidR="005D59A1" w:rsidRPr="0056730A" w:rsidRDefault="005D59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 xml:space="preserve">15) утратил силу. - </w:t>
      </w:r>
      <w:hyperlink r:id="rId32" w:history="1">
        <w:r w:rsidRPr="0056730A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6730A">
        <w:rPr>
          <w:rFonts w:ascii="Times New Roman" w:hAnsi="Times New Roman" w:cs="Times New Roman"/>
          <w:sz w:val="24"/>
          <w:szCs w:val="24"/>
        </w:rPr>
        <w:t xml:space="preserve"> НАО от 13.03.2015 N 57-ОЗ;</w:t>
      </w:r>
    </w:p>
    <w:p w:rsidR="005D59A1" w:rsidRPr="0056730A" w:rsidRDefault="005D59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730A">
        <w:rPr>
          <w:rFonts w:ascii="Times New Roman" w:hAnsi="Times New Roman" w:cs="Times New Roman"/>
          <w:sz w:val="24"/>
          <w:szCs w:val="24"/>
        </w:rPr>
        <w:t>16) обеспечение защиты имущественных прав и законных интересов Ненецкого автономного округа, в том числе принятие в пределах своей компетенции мер по устранению нарушений федерального законодательства и законодательства Ненецкого автономного округа в сфере земельных отношений путем обращения в суды и арбитражные суды, а также направления материалов в правоохранительные органы для привлечения виновных лиц к ответственности;</w:t>
      </w:r>
      <w:proofErr w:type="gramEnd"/>
    </w:p>
    <w:p w:rsidR="005D59A1" w:rsidRPr="0056730A" w:rsidRDefault="005D59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 xml:space="preserve">17) реквизиция земельных участков в </w:t>
      </w:r>
      <w:proofErr w:type="gramStart"/>
      <w:r w:rsidRPr="0056730A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56730A">
        <w:rPr>
          <w:rFonts w:ascii="Times New Roman" w:hAnsi="Times New Roman" w:cs="Times New Roman"/>
          <w:sz w:val="24"/>
          <w:szCs w:val="24"/>
        </w:rPr>
        <w:t xml:space="preserve"> с Земельным </w:t>
      </w:r>
      <w:hyperlink r:id="rId33" w:history="1">
        <w:r w:rsidRPr="0056730A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56730A">
        <w:rPr>
          <w:rFonts w:ascii="Times New Roman" w:hAnsi="Times New Roman" w:cs="Times New Roman"/>
          <w:sz w:val="24"/>
          <w:szCs w:val="24"/>
        </w:rPr>
        <w:t xml:space="preserve"> Российской Федерации и выдача собственникам земельных участков документа о реквизиции;</w:t>
      </w:r>
    </w:p>
    <w:p w:rsidR="005D59A1" w:rsidRPr="0056730A" w:rsidRDefault="005D59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 xml:space="preserve">18) установление порядка определения цены земельных участков, которые находятся в собственности Ненецкого автономного округа или государственная </w:t>
      </w:r>
      <w:proofErr w:type="gramStart"/>
      <w:r w:rsidRPr="0056730A">
        <w:rPr>
          <w:rFonts w:ascii="Times New Roman" w:hAnsi="Times New Roman" w:cs="Times New Roman"/>
          <w:sz w:val="24"/>
          <w:szCs w:val="24"/>
        </w:rPr>
        <w:t>собственность</w:t>
      </w:r>
      <w:proofErr w:type="gramEnd"/>
      <w:r w:rsidRPr="0056730A">
        <w:rPr>
          <w:rFonts w:ascii="Times New Roman" w:hAnsi="Times New Roman" w:cs="Times New Roman"/>
          <w:sz w:val="24"/>
          <w:szCs w:val="24"/>
        </w:rPr>
        <w:t xml:space="preserve"> на </w:t>
      </w:r>
      <w:r w:rsidRPr="0056730A">
        <w:rPr>
          <w:rFonts w:ascii="Times New Roman" w:hAnsi="Times New Roman" w:cs="Times New Roman"/>
          <w:sz w:val="24"/>
          <w:szCs w:val="24"/>
        </w:rPr>
        <w:lastRenderedPageBreak/>
        <w:t>которые не разграничена, при их продаже собственникам зданий, строений, сооружений, расположенных на этих земельных участках;</w:t>
      </w:r>
    </w:p>
    <w:p w:rsidR="005D59A1" w:rsidRPr="0056730A" w:rsidRDefault="005D59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4" w:history="1">
        <w:r w:rsidRPr="0056730A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56730A">
        <w:rPr>
          <w:rFonts w:ascii="Times New Roman" w:hAnsi="Times New Roman" w:cs="Times New Roman"/>
          <w:sz w:val="24"/>
          <w:szCs w:val="24"/>
        </w:rPr>
        <w:t xml:space="preserve"> НАО от 13.03.2015 N 57-ОЗ)</w:t>
      </w:r>
    </w:p>
    <w:p w:rsidR="005D59A1" w:rsidRPr="0056730A" w:rsidRDefault="005D59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>19) установление порядка осуществления муниципального земельного контроля;</w:t>
      </w:r>
    </w:p>
    <w:p w:rsidR="005D59A1" w:rsidRPr="0056730A" w:rsidRDefault="005D59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 xml:space="preserve">(п. 19 в ред. </w:t>
      </w:r>
      <w:hyperlink r:id="rId35" w:history="1">
        <w:r w:rsidRPr="0056730A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56730A">
        <w:rPr>
          <w:rFonts w:ascii="Times New Roman" w:hAnsi="Times New Roman" w:cs="Times New Roman"/>
          <w:sz w:val="24"/>
          <w:szCs w:val="24"/>
        </w:rPr>
        <w:t xml:space="preserve"> НАО от 13.03.2015 N 57-ОЗ)</w:t>
      </w:r>
    </w:p>
    <w:p w:rsidR="005D59A1" w:rsidRDefault="005D59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 xml:space="preserve">20) утверждение границ зон охраны объектов культурного наследия, режимов использования земель и градостроительных регламентов в </w:t>
      </w:r>
      <w:proofErr w:type="gramStart"/>
      <w:r w:rsidRPr="0056730A">
        <w:rPr>
          <w:rFonts w:ascii="Times New Roman" w:hAnsi="Times New Roman" w:cs="Times New Roman"/>
          <w:sz w:val="24"/>
          <w:szCs w:val="24"/>
        </w:rPr>
        <w:t>границах</w:t>
      </w:r>
      <w:proofErr w:type="gramEnd"/>
      <w:r w:rsidRPr="0056730A">
        <w:rPr>
          <w:rFonts w:ascii="Times New Roman" w:hAnsi="Times New Roman" w:cs="Times New Roman"/>
          <w:sz w:val="24"/>
          <w:szCs w:val="24"/>
        </w:rPr>
        <w:t xml:space="preserve"> данных зон охраны в соответствии с законодательством;</w:t>
      </w:r>
    </w:p>
    <w:p w:rsidR="00FC1CC9" w:rsidRPr="00FC1CC9" w:rsidRDefault="00FC1CC9" w:rsidP="00FC1CC9">
      <w:pPr>
        <w:autoSpaceDE w:val="0"/>
        <w:autoSpaceDN w:val="0"/>
        <w:adjustRightInd w:val="0"/>
        <w:spacing w:before="120"/>
        <w:ind w:firstLine="567"/>
        <w:jc w:val="both"/>
        <w:rPr>
          <w:b/>
          <w:i/>
        </w:rPr>
      </w:pPr>
      <w:r w:rsidRPr="00FC1CC9">
        <w:rPr>
          <w:b/>
          <w:i/>
        </w:rPr>
        <w:t>20.1) установление категорий работников организаций отдельных сфер деятельности, имеющих право на получение служебных наделов;</w:t>
      </w:r>
    </w:p>
    <w:p w:rsidR="00FC1CC9" w:rsidRPr="00FC1CC9" w:rsidRDefault="00FC1CC9" w:rsidP="00FC1CC9">
      <w:pPr>
        <w:autoSpaceDE w:val="0"/>
        <w:autoSpaceDN w:val="0"/>
        <w:adjustRightInd w:val="0"/>
        <w:spacing w:before="120"/>
        <w:ind w:firstLine="567"/>
        <w:jc w:val="both"/>
        <w:rPr>
          <w:b/>
          <w:i/>
        </w:rPr>
      </w:pPr>
      <w:r w:rsidRPr="00FC1CC9">
        <w:rPr>
          <w:rFonts w:eastAsia="Calibri"/>
          <w:b/>
          <w:i/>
          <w:lang w:eastAsia="en-US"/>
        </w:rPr>
        <w:t>20.2) </w:t>
      </w:r>
      <w:r w:rsidRPr="00FC1CC9">
        <w:rPr>
          <w:b/>
          <w:bCs/>
          <w:i/>
        </w:rPr>
        <w:t xml:space="preserve">определение в </w:t>
      </w:r>
      <w:proofErr w:type="gramStart"/>
      <w:r w:rsidRPr="00FC1CC9">
        <w:rPr>
          <w:b/>
          <w:bCs/>
          <w:i/>
        </w:rPr>
        <w:t>соответствии</w:t>
      </w:r>
      <w:proofErr w:type="gramEnd"/>
      <w:r w:rsidRPr="00FC1CC9">
        <w:rPr>
          <w:b/>
          <w:bCs/>
          <w:i/>
        </w:rPr>
        <w:t xml:space="preserve"> со статьей 75 Земельного кодекса Российской Федерации порядка привлечения виновных лиц к дисциплинарной ответственности за земельные правонарушения</w:t>
      </w:r>
      <w:r w:rsidRPr="00FC1CC9">
        <w:rPr>
          <w:b/>
          <w:i/>
        </w:rPr>
        <w:t>;</w:t>
      </w:r>
    </w:p>
    <w:p w:rsidR="00FC1CC9" w:rsidRPr="00FC1CC9" w:rsidRDefault="00FC1CC9" w:rsidP="00FC1CC9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1CC9">
        <w:rPr>
          <w:rFonts w:ascii="Times New Roman" w:hAnsi="Times New Roman" w:cs="Times New Roman"/>
          <w:b/>
          <w:i/>
          <w:sz w:val="24"/>
          <w:szCs w:val="24"/>
        </w:rPr>
        <w:t xml:space="preserve">20.3) установление порядка </w:t>
      </w:r>
      <w:r w:rsidRPr="00FC1CC9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отнесения земель к землям особо охраняемых территорий окружного значения, порядка их использования и охраны</w:t>
      </w:r>
      <w:r w:rsidRPr="00FC1CC9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5D59A1" w:rsidRPr="0056730A" w:rsidRDefault="005D59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 xml:space="preserve">21) иные в </w:t>
      </w:r>
      <w:proofErr w:type="gramStart"/>
      <w:r w:rsidRPr="0056730A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56730A">
        <w:rPr>
          <w:rFonts w:ascii="Times New Roman" w:hAnsi="Times New Roman" w:cs="Times New Roman"/>
          <w:sz w:val="24"/>
          <w:szCs w:val="24"/>
        </w:rPr>
        <w:t xml:space="preserve"> с законодательством полномочия в сфере регулирования земельных отношений, не отнесенные к полномочиям Российской Федерации, Архангельской области, Собрания депутатов Ненецкого автономного округа или органов местного самоуправления.</w:t>
      </w:r>
    </w:p>
    <w:p w:rsidR="005D59A1" w:rsidRPr="0056730A" w:rsidRDefault="005D59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 xml:space="preserve">(часть 1 в ред. </w:t>
      </w:r>
      <w:hyperlink r:id="rId36" w:history="1">
        <w:r w:rsidRPr="0056730A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56730A">
        <w:rPr>
          <w:rFonts w:ascii="Times New Roman" w:hAnsi="Times New Roman" w:cs="Times New Roman"/>
          <w:sz w:val="24"/>
          <w:szCs w:val="24"/>
        </w:rPr>
        <w:t xml:space="preserve"> НАО от 09.07.2014 N 56-ОЗ)</w:t>
      </w:r>
    </w:p>
    <w:p w:rsidR="005D59A1" w:rsidRPr="0056730A" w:rsidRDefault="005D59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>2. Администрация Ненецкого автономного округа вправе принимать правовые акты в сфере земельных правоотношений по вопросам, отнесенным федеральными законами к полномочиям субъектов Российской Федерации, если законами Ненецкого автономного округа решение этих вопросов не отнесено к полномочиям Собрания депутатов Ненецкого автономного округа.</w:t>
      </w:r>
    </w:p>
    <w:p w:rsidR="005D59A1" w:rsidRPr="0056730A" w:rsidRDefault="005D59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6730A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56730A">
        <w:rPr>
          <w:rFonts w:ascii="Times New Roman" w:hAnsi="Times New Roman" w:cs="Times New Roman"/>
          <w:sz w:val="24"/>
          <w:szCs w:val="24"/>
        </w:rPr>
        <w:t xml:space="preserve">асть вторая введена </w:t>
      </w:r>
      <w:hyperlink r:id="rId37" w:history="1">
        <w:r w:rsidRPr="0056730A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56730A">
        <w:rPr>
          <w:rFonts w:ascii="Times New Roman" w:hAnsi="Times New Roman" w:cs="Times New Roman"/>
          <w:sz w:val="24"/>
          <w:szCs w:val="24"/>
        </w:rPr>
        <w:t xml:space="preserve"> НАО от 01.07.2009 N 49-ОЗ)</w:t>
      </w:r>
    </w:p>
    <w:p w:rsidR="005D59A1" w:rsidRPr="0056730A" w:rsidRDefault="005D59A1" w:rsidP="00F66044">
      <w:pPr>
        <w:pStyle w:val="ConsPlusTitle"/>
        <w:spacing w:before="600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251"/>
      <w:bookmarkEnd w:id="0"/>
      <w:r w:rsidRPr="0056730A">
        <w:rPr>
          <w:rFonts w:ascii="Times New Roman" w:hAnsi="Times New Roman" w:cs="Times New Roman"/>
          <w:sz w:val="24"/>
          <w:szCs w:val="24"/>
        </w:rPr>
        <w:t>Статья 24. Основы использования и охрана земель сельскохозяйственного назначения</w:t>
      </w:r>
    </w:p>
    <w:p w:rsidR="005D59A1" w:rsidRPr="0056730A" w:rsidRDefault="005D59A1" w:rsidP="00891DB1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 xml:space="preserve">1. Земли сельскохозяйственного назначения могут использоваться для ведения сельскохозяйственного производства, создания защитных лесных насаждений, научно-исследовательских, учебных и иных связанных с сельскохозяйственным производством целей, а также для целей аквакультуры (рыбоводства) лицами, указанными в </w:t>
      </w:r>
      <w:hyperlink r:id="rId38" w:history="1">
        <w:r w:rsidRPr="0056730A">
          <w:rPr>
            <w:rFonts w:ascii="Times New Roman" w:hAnsi="Times New Roman" w:cs="Times New Roman"/>
            <w:color w:val="0000FF"/>
            <w:sz w:val="24"/>
            <w:szCs w:val="24"/>
          </w:rPr>
          <w:t>пункте 1 статьи 78</w:t>
        </w:r>
      </w:hyperlink>
      <w:r w:rsidRPr="0056730A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Федерации.</w:t>
      </w:r>
    </w:p>
    <w:p w:rsidR="005D59A1" w:rsidRDefault="005D59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 xml:space="preserve">(часть 1 в ред. </w:t>
      </w:r>
      <w:hyperlink r:id="rId39" w:history="1">
        <w:r w:rsidRPr="0056730A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56730A">
        <w:rPr>
          <w:rFonts w:ascii="Times New Roman" w:hAnsi="Times New Roman" w:cs="Times New Roman"/>
          <w:sz w:val="24"/>
          <w:szCs w:val="24"/>
        </w:rPr>
        <w:t xml:space="preserve"> НАО от 13.03.2015 N 57-ОЗ)</w:t>
      </w:r>
    </w:p>
    <w:p w:rsidR="00891DB1" w:rsidRPr="00891DB1" w:rsidRDefault="00891DB1" w:rsidP="00891DB1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91DB1">
        <w:rPr>
          <w:rFonts w:ascii="Times New Roman" w:hAnsi="Times New Roman" w:cs="Times New Roman"/>
          <w:b/>
          <w:i/>
          <w:sz w:val="24"/>
          <w:szCs w:val="24"/>
        </w:rPr>
        <w:t xml:space="preserve">1.1. </w:t>
      </w:r>
      <w:proofErr w:type="gramStart"/>
      <w:r w:rsidRPr="00891DB1">
        <w:rPr>
          <w:rFonts w:ascii="Times New Roman" w:hAnsi="Times New Roman" w:cs="Times New Roman"/>
          <w:b/>
          <w:i/>
          <w:sz w:val="24"/>
          <w:szCs w:val="24"/>
        </w:rPr>
        <w:t>Особо ценные продуктивные сельскохозяйственные угодья, в том числе сельскохозяйственные угодья опытно-производственных подразделений научных организаций и учебно-опытных подразделений образовательных организаций высшего образования, сельскохозяйственные угодья, кадастровая стоимость которых существенно превышает средний уровень кадастровой стоимости по муниципальному району (городскому округу), могут быть включены в перечень земель, использование которых для других целей не допускается, в порядке, установленном Администрацией Ненецкого автономного округа.</w:t>
      </w:r>
      <w:proofErr w:type="gramEnd"/>
    </w:p>
    <w:p w:rsidR="005D59A1" w:rsidRPr="0056730A" w:rsidRDefault="005D59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 xml:space="preserve">2. В целях перераспределения земель для сельскохозяйственного производства, осуществления крестьянскими (фермерскими) хозяйствами их деятельности, расширения </w:t>
      </w:r>
      <w:r w:rsidRPr="0056730A">
        <w:rPr>
          <w:rFonts w:ascii="Times New Roman" w:hAnsi="Times New Roman" w:cs="Times New Roman"/>
          <w:sz w:val="24"/>
          <w:szCs w:val="24"/>
        </w:rPr>
        <w:lastRenderedPageBreak/>
        <w:t>такой деятельности, создания и расширения личных подсобных хозяйств, ведения садоводства, животноводства, огородничества, сенокошения, выпаса скота в составе земель сельскохозяйственного назначения создается фонд перераспределения земель.</w:t>
      </w:r>
    </w:p>
    <w:p w:rsidR="005D59A1" w:rsidRPr="0056730A" w:rsidRDefault="005D59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 xml:space="preserve">Фонд перераспределения земель формируется за счет земельных участков, указанных в </w:t>
      </w:r>
      <w:hyperlink r:id="rId40" w:history="1">
        <w:proofErr w:type="gramStart"/>
        <w:r w:rsidRPr="0056730A">
          <w:rPr>
            <w:rFonts w:ascii="Times New Roman" w:hAnsi="Times New Roman" w:cs="Times New Roman"/>
            <w:color w:val="0000FF"/>
            <w:sz w:val="24"/>
            <w:szCs w:val="24"/>
          </w:rPr>
          <w:t>пункте</w:t>
        </w:r>
        <w:proofErr w:type="gramEnd"/>
        <w:r w:rsidRPr="0056730A">
          <w:rPr>
            <w:rFonts w:ascii="Times New Roman" w:hAnsi="Times New Roman" w:cs="Times New Roman"/>
            <w:color w:val="0000FF"/>
            <w:sz w:val="24"/>
            <w:szCs w:val="24"/>
          </w:rPr>
          <w:t xml:space="preserve"> 2 статьи 80</w:t>
        </w:r>
      </w:hyperlink>
      <w:r w:rsidRPr="0056730A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Федерации.</w:t>
      </w:r>
    </w:p>
    <w:p w:rsidR="005D59A1" w:rsidRPr="0056730A" w:rsidRDefault="005D59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6730A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56730A">
        <w:rPr>
          <w:rFonts w:ascii="Times New Roman" w:hAnsi="Times New Roman" w:cs="Times New Roman"/>
          <w:sz w:val="24"/>
          <w:szCs w:val="24"/>
        </w:rPr>
        <w:t xml:space="preserve">асть 2 в ред. </w:t>
      </w:r>
      <w:hyperlink r:id="rId41" w:history="1">
        <w:r w:rsidRPr="0056730A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56730A">
        <w:rPr>
          <w:rFonts w:ascii="Times New Roman" w:hAnsi="Times New Roman" w:cs="Times New Roman"/>
          <w:sz w:val="24"/>
          <w:szCs w:val="24"/>
        </w:rPr>
        <w:t xml:space="preserve"> НАО от 13.03.2015 N 57-ОЗ)</w:t>
      </w:r>
    </w:p>
    <w:p w:rsidR="005D59A1" w:rsidRPr="0056730A" w:rsidRDefault="005D59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 xml:space="preserve">3. Приватизация земельных участков из земель сельскохозяйственного назначения, предусмотренная </w:t>
      </w:r>
      <w:hyperlink r:id="rId42" w:history="1">
        <w:r w:rsidRPr="0056730A">
          <w:rPr>
            <w:rFonts w:ascii="Times New Roman" w:hAnsi="Times New Roman" w:cs="Times New Roman"/>
            <w:color w:val="0000FF"/>
            <w:sz w:val="24"/>
            <w:szCs w:val="24"/>
          </w:rPr>
          <w:t>пунктом 4 статьи 1</w:t>
        </w:r>
      </w:hyperlink>
      <w:r w:rsidRPr="0056730A">
        <w:rPr>
          <w:rFonts w:ascii="Times New Roman" w:hAnsi="Times New Roman" w:cs="Times New Roman"/>
          <w:sz w:val="24"/>
          <w:szCs w:val="24"/>
        </w:rPr>
        <w:t xml:space="preserve"> Федерального закона от 24 июля 2002 года N 101-ФЗ "Об обороте земель сельскохозяйственного назначения", осуществляется на территории Ненецкого автономного округа с 1 января 2006 года.</w:t>
      </w:r>
    </w:p>
    <w:p w:rsidR="005D59A1" w:rsidRPr="0056730A" w:rsidRDefault="005D59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6730A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56730A">
        <w:rPr>
          <w:rFonts w:ascii="Times New Roman" w:hAnsi="Times New Roman" w:cs="Times New Roman"/>
          <w:sz w:val="24"/>
          <w:szCs w:val="24"/>
        </w:rPr>
        <w:t xml:space="preserve">асть третья в ред. </w:t>
      </w:r>
      <w:hyperlink r:id="rId43" w:history="1">
        <w:r w:rsidRPr="0056730A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56730A">
        <w:rPr>
          <w:rFonts w:ascii="Times New Roman" w:hAnsi="Times New Roman" w:cs="Times New Roman"/>
          <w:sz w:val="24"/>
          <w:szCs w:val="24"/>
        </w:rPr>
        <w:t xml:space="preserve"> НАО от 01.07.2009 N 49-ОЗ)</w:t>
      </w:r>
    </w:p>
    <w:p w:rsidR="005D59A1" w:rsidRPr="0056730A" w:rsidRDefault="005D59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>4. Основу охраны земель сельскохозяйственного назначения составляет система правовых, организационных, экономических и других мероприятий, направленных на охрану и рациональное использование земель, сохранение и повышение плодородия почв, недопущение необоснованного изъятия земель из сельскохозяйственного оборота, защиту земель от вредных воздействий, а также на восстановление продуктивности земель.</w:t>
      </w:r>
    </w:p>
    <w:p w:rsidR="005D59A1" w:rsidRPr="0056730A" w:rsidRDefault="005D59A1" w:rsidP="00D3118D">
      <w:pPr>
        <w:pStyle w:val="ConsPlusTitle"/>
        <w:spacing w:before="60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364"/>
      <w:bookmarkEnd w:id="1"/>
      <w:r w:rsidRPr="0056730A">
        <w:rPr>
          <w:rFonts w:ascii="Times New Roman" w:hAnsi="Times New Roman" w:cs="Times New Roman"/>
          <w:sz w:val="24"/>
          <w:szCs w:val="24"/>
        </w:rPr>
        <w:t>Глава V. ОСОБЕННОСТИ ПРАВОВОГО РЕЖИМА ЗЕМЕЛЬ В МЕСТАХ</w:t>
      </w:r>
    </w:p>
    <w:p w:rsidR="005D59A1" w:rsidRPr="0056730A" w:rsidRDefault="005D59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 xml:space="preserve">ТРАДИЦИОННОГО ПРОЖИВАНИЯ И </w:t>
      </w:r>
      <w:r w:rsidR="00F46953">
        <w:rPr>
          <w:rFonts w:ascii="Times New Roman" w:hAnsi="Times New Roman" w:cs="Times New Roman"/>
          <w:i/>
          <w:sz w:val="24"/>
          <w:szCs w:val="24"/>
        </w:rPr>
        <w:t xml:space="preserve">ТРАДИЦИОННОЙ </w:t>
      </w:r>
      <w:r w:rsidRPr="0056730A">
        <w:rPr>
          <w:rFonts w:ascii="Times New Roman" w:hAnsi="Times New Roman" w:cs="Times New Roman"/>
          <w:sz w:val="24"/>
          <w:szCs w:val="24"/>
        </w:rPr>
        <w:t>ХОЗЯЙСТВЕННОЙ ДЕЯТЕЛЬНОСТИ</w:t>
      </w:r>
      <w:r w:rsidR="00F46953">
        <w:rPr>
          <w:rFonts w:ascii="Times New Roman" w:hAnsi="Times New Roman" w:cs="Times New Roman"/>
          <w:sz w:val="24"/>
          <w:szCs w:val="24"/>
        </w:rPr>
        <w:t xml:space="preserve"> </w:t>
      </w:r>
      <w:r w:rsidRPr="0056730A">
        <w:rPr>
          <w:rFonts w:ascii="Times New Roman" w:hAnsi="Times New Roman" w:cs="Times New Roman"/>
          <w:sz w:val="24"/>
          <w:szCs w:val="24"/>
        </w:rPr>
        <w:t>КОРЕННЫХ МАЛОЧИСЛЕННЫХ НАРОДОВ СЕВЕРА</w:t>
      </w:r>
    </w:p>
    <w:p w:rsidR="005D59A1" w:rsidRPr="0056730A" w:rsidRDefault="005D59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59A1" w:rsidRPr="0056730A" w:rsidRDefault="005D59A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 xml:space="preserve">Статья 28. Земли в </w:t>
      </w:r>
      <w:proofErr w:type="gramStart"/>
      <w:r w:rsidRPr="0056730A">
        <w:rPr>
          <w:rFonts w:ascii="Times New Roman" w:hAnsi="Times New Roman" w:cs="Times New Roman"/>
          <w:sz w:val="24"/>
          <w:szCs w:val="24"/>
        </w:rPr>
        <w:t>местах</w:t>
      </w:r>
      <w:proofErr w:type="gramEnd"/>
      <w:r w:rsidRPr="0056730A">
        <w:rPr>
          <w:rFonts w:ascii="Times New Roman" w:hAnsi="Times New Roman" w:cs="Times New Roman"/>
          <w:sz w:val="24"/>
          <w:szCs w:val="24"/>
        </w:rPr>
        <w:t xml:space="preserve"> традиционного проживания и хозяйственной деятельности коренных малочисленных народов Севера</w:t>
      </w:r>
    </w:p>
    <w:p w:rsidR="005D59A1" w:rsidRPr="0056730A" w:rsidRDefault="005D59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59A1" w:rsidRPr="0056730A" w:rsidRDefault="005D5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56730A">
        <w:rPr>
          <w:rFonts w:ascii="Times New Roman" w:hAnsi="Times New Roman" w:cs="Times New Roman"/>
          <w:sz w:val="24"/>
          <w:szCs w:val="24"/>
        </w:rPr>
        <w:t>Лицам, относящимся к коренным малочисленным народам Севера, общинам коренных малочисленных народов Севера, предоставляются находящиеся в государственной собственности Ненецкого автономного округа или муниципальной собственности земельные участки, занятые оленьими пастбищами, лесными, водными объектами, охотничьими угодьями и другие земли, необходимые для обеспечения традиционных образа жизни и хозяйственной деятельности указанных народов, сохранения их исконной среды обитания и традиционных промыслов.</w:t>
      </w:r>
      <w:proofErr w:type="gramEnd"/>
    </w:p>
    <w:p w:rsidR="005D59A1" w:rsidRPr="0056730A" w:rsidRDefault="005D59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4" w:history="1">
        <w:r w:rsidRPr="0056730A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56730A">
        <w:rPr>
          <w:rFonts w:ascii="Times New Roman" w:hAnsi="Times New Roman" w:cs="Times New Roman"/>
          <w:sz w:val="24"/>
          <w:szCs w:val="24"/>
        </w:rPr>
        <w:t xml:space="preserve"> НАО от 13.03.2019 N 49-ОЗ)</w:t>
      </w:r>
    </w:p>
    <w:p w:rsidR="005D59A1" w:rsidRPr="0056730A" w:rsidRDefault="005D59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56730A">
        <w:rPr>
          <w:rFonts w:ascii="Times New Roman" w:hAnsi="Times New Roman" w:cs="Times New Roman"/>
          <w:sz w:val="24"/>
          <w:szCs w:val="24"/>
        </w:rPr>
        <w:t xml:space="preserve">В местах традиционного проживания и </w:t>
      </w:r>
      <w:r w:rsidR="00F46953">
        <w:rPr>
          <w:rFonts w:ascii="Times New Roman" w:hAnsi="Times New Roman" w:cs="Times New Roman"/>
          <w:b/>
          <w:i/>
          <w:sz w:val="24"/>
          <w:szCs w:val="24"/>
        </w:rPr>
        <w:t xml:space="preserve">традиционной </w:t>
      </w:r>
      <w:r w:rsidRPr="0056730A">
        <w:rPr>
          <w:rFonts w:ascii="Times New Roman" w:hAnsi="Times New Roman" w:cs="Times New Roman"/>
          <w:sz w:val="24"/>
          <w:szCs w:val="24"/>
        </w:rPr>
        <w:t>хозяйственной деятельности коренных малочисленных народов Севера в случаях, предусмотренных федеральными законами, законами Ненецкого автономного округа и нормативными правовыми актами органов местного самоуправления, на основании обращений лиц, относящихся к коренным малочисленным народам Севера, общин коренных малочисленных народов Севера и их уполномоченных представителей образуются территории традиционного природопользования коренных малочисленных народов Севера федерального, окружного и местного значения.</w:t>
      </w:r>
      <w:proofErr w:type="gramEnd"/>
    </w:p>
    <w:p w:rsidR="005D59A1" w:rsidRPr="0056730A" w:rsidRDefault="005D59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>Порядок отнесения земель к территориям традиционного природопользования окружного значения, порядок использования и охраны земель территорий традиционного природопользования окружного значения, порядок природопользования на указанных территориях и их границы устанавливаются администрацией Ненецкого автономного округа в соответствии с федеральным законодательством, настоящим и иными законами Ненецкого автономного округа.</w:t>
      </w:r>
    </w:p>
    <w:p w:rsidR="005D59A1" w:rsidRPr="0056730A" w:rsidRDefault="005D59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 xml:space="preserve">3. Утратил силу. - </w:t>
      </w:r>
      <w:hyperlink r:id="rId45" w:history="1">
        <w:r w:rsidRPr="0056730A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6730A">
        <w:rPr>
          <w:rFonts w:ascii="Times New Roman" w:hAnsi="Times New Roman" w:cs="Times New Roman"/>
          <w:sz w:val="24"/>
          <w:szCs w:val="24"/>
        </w:rPr>
        <w:t xml:space="preserve"> НАО от 13.03.2015 N 57-ОЗ.</w:t>
      </w:r>
    </w:p>
    <w:p w:rsidR="005D59A1" w:rsidRPr="0056730A" w:rsidRDefault="005D59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lastRenderedPageBreak/>
        <w:t xml:space="preserve">4. Утратила силу. - </w:t>
      </w:r>
      <w:hyperlink r:id="rId46" w:history="1">
        <w:r w:rsidRPr="0056730A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6730A">
        <w:rPr>
          <w:rFonts w:ascii="Times New Roman" w:hAnsi="Times New Roman" w:cs="Times New Roman"/>
          <w:sz w:val="24"/>
          <w:szCs w:val="24"/>
        </w:rPr>
        <w:t xml:space="preserve"> НАО от 01.07.2009 N 49-ОЗ.</w:t>
      </w:r>
    </w:p>
    <w:p w:rsidR="005D59A1" w:rsidRPr="0056730A" w:rsidRDefault="005D59A1" w:rsidP="00C92F93">
      <w:pPr>
        <w:pStyle w:val="ConsPlusTitle"/>
        <w:spacing w:before="240" w:after="240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 xml:space="preserve">Статья 29. Общие правила предоставления и использования земель в </w:t>
      </w:r>
      <w:proofErr w:type="gramStart"/>
      <w:r w:rsidRPr="0056730A">
        <w:rPr>
          <w:rFonts w:ascii="Times New Roman" w:hAnsi="Times New Roman" w:cs="Times New Roman"/>
          <w:sz w:val="24"/>
          <w:szCs w:val="24"/>
        </w:rPr>
        <w:t>местах</w:t>
      </w:r>
      <w:proofErr w:type="gramEnd"/>
      <w:r w:rsidRPr="0056730A">
        <w:rPr>
          <w:rFonts w:ascii="Times New Roman" w:hAnsi="Times New Roman" w:cs="Times New Roman"/>
          <w:sz w:val="24"/>
          <w:szCs w:val="24"/>
        </w:rPr>
        <w:t xml:space="preserve"> традиционного проживания и </w:t>
      </w:r>
      <w:r w:rsidR="00F46953">
        <w:rPr>
          <w:rFonts w:ascii="Times New Roman" w:hAnsi="Times New Roman" w:cs="Times New Roman"/>
          <w:i/>
          <w:sz w:val="24"/>
          <w:szCs w:val="24"/>
        </w:rPr>
        <w:t xml:space="preserve">традиционной </w:t>
      </w:r>
      <w:r w:rsidRPr="0056730A">
        <w:rPr>
          <w:rFonts w:ascii="Times New Roman" w:hAnsi="Times New Roman" w:cs="Times New Roman"/>
          <w:sz w:val="24"/>
          <w:szCs w:val="24"/>
        </w:rPr>
        <w:t>хозяйственной деятельности коренных малочисленных народов Севера</w:t>
      </w:r>
    </w:p>
    <w:p w:rsidR="005D59A1" w:rsidRPr="0056730A" w:rsidRDefault="005D5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 xml:space="preserve">1. Порядок использования и охраны земель в местах традиционного проживания </w:t>
      </w:r>
      <w:r w:rsidR="00F46953">
        <w:rPr>
          <w:rFonts w:ascii="Times New Roman" w:hAnsi="Times New Roman" w:cs="Times New Roman"/>
          <w:b/>
          <w:i/>
          <w:sz w:val="24"/>
          <w:szCs w:val="24"/>
        </w:rPr>
        <w:t xml:space="preserve">и традиционной </w:t>
      </w:r>
      <w:r w:rsidRPr="0056730A">
        <w:rPr>
          <w:rFonts w:ascii="Times New Roman" w:hAnsi="Times New Roman" w:cs="Times New Roman"/>
          <w:sz w:val="24"/>
          <w:szCs w:val="24"/>
        </w:rPr>
        <w:t xml:space="preserve">хозяйственной деятельности коренных малочисленных народов Севера дифференцируется исходя из их принадлежности к той или иной категории и разрешенного использования в соответствии с зонированием территорий, и должен </w:t>
      </w:r>
      <w:proofErr w:type="gramStart"/>
      <w:r w:rsidRPr="0056730A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Pr="0056730A">
        <w:rPr>
          <w:rFonts w:ascii="Times New Roman" w:hAnsi="Times New Roman" w:cs="Times New Roman"/>
          <w:sz w:val="24"/>
          <w:szCs w:val="24"/>
        </w:rPr>
        <w:t xml:space="preserve"> совместим с обычаями указанных народов, не создавая препятствий в их осуществлении.</w:t>
      </w:r>
    </w:p>
    <w:p w:rsidR="005D59A1" w:rsidRPr="0056730A" w:rsidRDefault="005D59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56730A">
        <w:rPr>
          <w:rFonts w:ascii="Times New Roman" w:hAnsi="Times New Roman" w:cs="Times New Roman"/>
          <w:sz w:val="24"/>
          <w:szCs w:val="24"/>
        </w:rPr>
        <w:t xml:space="preserve">В местах традиционного проживания и </w:t>
      </w:r>
      <w:r w:rsidR="00553E73">
        <w:rPr>
          <w:rFonts w:ascii="Times New Roman" w:hAnsi="Times New Roman" w:cs="Times New Roman"/>
          <w:b/>
          <w:i/>
          <w:sz w:val="24"/>
          <w:szCs w:val="24"/>
        </w:rPr>
        <w:t xml:space="preserve">традиционной </w:t>
      </w:r>
      <w:r w:rsidRPr="0056730A">
        <w:rPr>
          <w:rFonts w:ascii="Times New Roman" w:hAnsi="Times New Roman" w:cs="Times New Roman"/>
          <w:sz w:val="24"/>
          <w:szCs w:val="24"/>
        </w:rPr>
        <w:t xml:space="preserve">хозяйственной деятельности коренных малочисленных народов Севера </w:t>
      </w:r>
      <w:r w:rsidR="00553E73" w:rsidRPr="00553E73">
        <w:rPr>
          <w:rFonts w:ascii="Times New Roman" w:hAnsi="Times New Roman" w:cs="Times New Roman"/>
          <w:b/>
          <w:i/>
          <w:sz w:val="24"/>
          <w:szCs w:val="24"/>
        </w:rPr>
        <w:t xml:space="preserve">и представителей других этнических общностей </w:t>
      </w:r>
      <w:r w:rsidRPr="0056730A">
        <w:rPr>
          <w:rFonts w:ascii="Times New Roman" w:hAnsi="Times New Roman" w:cs="Times New Roman"/>
          <w:sz w:val="24"/>
          <w:szCs w:val="24"/>
        </w:rPr>
        <w:t xml:space="preserve">на территории Ненецкого автономного округа в случаях, </w:t>
      </w:r>
      <w:r w:rsidR="00553E73">
        <w:rPr>
          <w:rFonts w:ascii="Times New Roman" w:hAnsi="Times New Roman" w:cs="Times New Roman"/>
          <w:b/>
          <w:i/>
          <w:sz w:val="24"/>
          <w:szCs w:val="24"/>
        </w:rPr>
        <w:t xml:space="preserve">предусмотренных </w:t>
      </w:r>
      <w:r w:rsidR="00553E73" w:rsidRPr="00553E73">
        <w:rPr>
          <w:rFonts w:ascii="Times New Roman" w:hAnsi="Times New Roman" w:cs="Times New Roman"/>
          <w:sz w:val="18"/>
          <w:szCs w:val="18"/>
        </w:rPr>
        <w:t>(</w:t>
      </w:r>
      <w:r w:rsidRPr="00553E73">
        <w:rPr>
          <w:rFonts w:ascii="Times New Roman" w:hAnsi="Times New Roman" w:cs="Times New Roman"/>
          <w:sz w:val="18"/>
          <w:szCs w:val="18"/>
        </w:rPr>
        <w:t>установленных</w:t>
      </w:r>
      <w:r w:rsidR="00553E73" w:rsidRPr="00553E73">
        <w:rPr>
          <w:rFonts w:ascii="Times New Roman" w:hAnsi="Times New Roman" w:cs="Times New Roman"/>
          <w:sz w:val="18"/>
          <w:szCs w:val="18"/>
        </w:rPr>
        <w:t>)</w:t>
      </w:r>
      <w:r w:rsidRPr="0056730A">
        <w:rPr>
          <w:rFonts w:ascii="Times New Roman" w:hAnsi="Times New Roman" w:cs="Times New Roman"/>
          <w:sz w:val="24"/>
          <w:szCs w:val="24"/>
        </w:rPr>
        <w:t xml:space="preserve"> федеральными законами, законами</w:t>
      </w:r>
      <w:r w:rsidR="00743469" w:rsidRPr="00743469">
        <w:rPr>
          <w:bCs/>
        </w:rPr>
        <w:t xml:space="preserve"> </w:t>
      </w:r>
      <w:r w:rsidR="00743469" w:rsidRPr="00743469">
        <w:rPr>
          <w:rFonts w:ascii="Times New Roman" w:hAnsi="Times New Roman" w:cs="Times New Roman"/>
          <w:b/>
          <w:bCs/>
          <w:i/>
          <w:sz w:val="24"/>
          <w:szCs w:val="24"/>
        </w:rPr>
        <w:t>и иными нормативными правовыми актами</w:t>
      </w:r>
      <w:r w:rsidRPr="0056730A">
        <w:rPr>
          <w:rFonts w:ascii="Times New Roman" w:hAnsi="Times New Roman" w:cs="Times New Roman"/>
          <w:sz w:val="24"/>
          <w:szCs w:val="24"/>
        </w:rPr>
        <w:t xml:space="preserve"> Ненецкого автономного округа</w:t>
      </w:r>
      <w:r w:rsidR="00743469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56730A">
        <w:rPr>
          <w:rFonts w:ascii="Times New Roman" w:hAnsi="Times New Roman" w:cs="Times New Roman"/>
          <w:sz w:val="24"/>
          <w:szCs w:val="24"/>
        </w:rPr>
        <w:t xml:space="preserve"> </w:t>
      </w:r>
      <w:r w:rsidR="00743469" w:rsidRPr="00743469">
        <w:rPr>
          <w:rFonts w:ascii="Times New Roman" w:hAnsi="Times New Roman" w:cs="Times New Roman"/>
          <w:sz w:val="18"/>
          <w:szCs w:val="18"/>
        </w:rPr>
        <w:t>(</w:t>
      </w:r>
      <w:r w:rsidRPr="00743469">
        <w:rPr>
          <w:rFonts w:ascii="Times New Roman" w:hAnsi="Times New Roman" w:cs="Times New Roman"/>
          <w:sz w:val="18"/>
          <w:szCs w:val="18"/>
        </w:rPr>
        <w:t>и</w:t>
      </w:r>
      <w:r w:rsidR="00743469" w:rsidRPr="00743469">
        <w:rPr>
          <w:rFonts w:ascii="Times New Roman" w:hAnsi="Times New Roman" w:cs="Times New Roman"/>
          <w:sz w:val="18"/>
          <w:szCs w:val="18"/>
        </w:rPr>
        <w:t>)</w:t>
      </w:r>
      <w:r w:rsidRPr="0056730A">
        <w:rPr>
          <w:rFonts w:ascii="Times New Roman" w:hAnsi="Times New Roman" w:cs="Times New Roman"/>
          <w:sz w:val="24"/>
          <w:szCs w:val="24"/>
        </w:rPr>
        <w:t xml:space="preserve"> нормативными правовыми актами органов местного самоуправления может </w:t>
      </w:r>
      <w:r w:rsidR="00743469">
        <w:rPr>
          <w:rFonts w:ascii="Times New Roman" w:hAnsi="Times New Roman" w:cs="Times New Roman"/>
          <w:b/>
          <w:i/>
          <w:sz w:val="24"/>
          <w:szCs w:val="24"/>
        </w:rPr>
        <w:t xml:space="preserve">быть установлен </w:t>
      </w:r>
      <w:r w:rsidR="00743469" w:rsidRPr="00743469">
        <w:rPr>
          <w:rFonts w:ascii="Times New Roman" w:hAnsi="Times New Roman" w:cs="Times New Roman"/>
          <w:sz w:val="18"/>
          <w:szCs w:val="18"/>
        </w:rPr>
        <w:t>(</w:t>
      </w:r>
      <w:r w:rsidRPr="00743469">
        <w:rPr>
          <w:rFonts w:ascii="Times New Roman" w:hAnsi="Times New Roman" w:cs="Times New Roman"/>
          <w:sz w:val="18"/>
          <w:szCs w:val="18"/>
        </w:rPr>
        <w:t>устанавливаться</w:t>
      </w:r>
      <w:r w:rsidR="00743469" w:rsidRPr="00743469">
        <w:rPr>
          <w:rFonts w:ascii="Times New Roman" w:hAnsi="Times New Roman" w:cs="Times New Roman"/>
          <w:sz w:val="18"/>
          <w:szCs w:val="18"/>
        </w:rPr>
        <w:t>)</w:t>
      </w:r>
      <w:r w:rsidRPr="0056730A">
        <w:rPr>
          <w:rFonts w:ascii="Times New Roman" w:hAnsi="Times New Roman" w:cs="Times New Roman"/>
          <w:sz w:val="24"/>
          <w:szCs w:val="24"/>
        </w:rPr>
        <w:t xml:space="preserve"> особый правовой режим использования земель.</w:t>
      </w:r>
      <w:proofErr w:type="gramEnd"/>
    </w:p>
    <w:p w:rsidR="005D59A1" w:rsidRPr="0056730A" w:rsidRDefault="005D59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56730A">
        <w:rPr>
          <w:rFonts w:ascii="Times New Roman" w:hAnsi="Times New Roman" w:cs="Times New Roman"/>
          <w:sz w:val="24"/>
          <w:szCs w:val="24"/>
        </w:rPr>
        <w:t xml:space="preserve">При предоставлении земельных участков в местах традиционного проживания и </w:t>
      </w:r>
      <w:r w:rsidR="00470A23">
        <w:rPr>
          <w:rFonts w:ascii="Times New Roman" w:hAnsi="Times New Roman" w:cs="Times New Roman"/>
          <w:b/>
          <w:i/>
          <w:sz w:val="24"/>
          <w:szCs w:val="24"/>
        </w:rPr>
        <w:t xml:space="preserve">традиционной </w:t>
      </w:r>
      <w:r w:rsidRPr="0056730A">
        <w:rPr>
          <w:rFonts w:ascii="Times New Roman" w:hAnsi="Times New Roman" w:cs="Times New Roman"/>
          <w:sz w:val="24"/>
          <w:szCs w:val="24"/>
        </w:rPr>
        <w:t xml:space="preserve">хозяйственной деятельности коренных малочисленных народов Севера </w:t>
      </w:r>
      <w:r w:rsidR="00E0504D" w:rsidRPr="00E0504D">
        <w:rPr>
          <w:rFonts w:ascii="Times New Roman" w:hAnsi="Times New Roman" w:cs="Times New Roman"/>
          <w:sz w:val="18"/>
          <w:szCs w:val="18"/>
        </w:rPr>
        <w:t>(</w:t>
      </w:r>
      <w:r w:rsidRPr="00E0504D">
        <w:rPr>
          <w:rFonts w:ascii="Times New Roman" w:hAnsi="Times New Roman" w:cs="Times New Roman"/>
          <w:sz w:val="18"/>
          <w:szCs w:val="18"/>
        </w:rPr>
        <w:t>и этнических общностей</w:t>
      </w:r>
      <w:r w:rsidR="00E0504D" w:rsidRPr="00E0504D">
        <w:rPr>
          <w:rFonts w:ascii="Times New Roman" w:hAnsi="Times New Roman" w:cs="Times New Roman"/>
          <w:sz w:val="18"/>
          <w:szCs w:val="18"/>
        </w:rPr>
        <w:t>)</w:t>
      </w:r>
      <w:r w:rsidRPr="0056730A">
        <w:rPr>
          <w:rFonts w:ascii="Times New Roman" w:hAnsi="Times New Roman" w:cs="Times New Roman"/>
          <w:sz w:val="24"/>
          <w:szCs w:val="24"/>
        </w:rPr>
        <w:t xml:space="preserve"> для целей, не связанных с их традиционной хозяйственной деятельностью и традиционными промыслами, могут проводиться сходы, референдумы граждан по вопросам предоставления земельных участков для строительства объектов, размещение которых затрагивает законные интересы указанных народов.</w:t>
      </w:r>
      <w:proofErr w:type="gramEnd"/>
    </w:p>
    <w:p w:rsidR="005D59A1" w:rsidRPr="0056730A" w:rsidRDefault="005D59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7" w:history="1">
        <w:r w:rsidRPr="0056730A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56730A">
        <w:rPr>
          <w:rFonts w:ascii="Times New Roman" w:hAnsi="Times New Roman" w:cs="Times New Roman"/>
          <w:sz w:val="24"/>
          <w:szCs w:val="24"/>
        </w:rPr>
        <w:t xml:space="preserve"> НАО от 13.03.2015 N 57-ОЗ)</w:t>
      </w:r>
    </w:p>
    <w:p w:rsidR="005D59A1" w:rsidRPr="0056730A" w:rsidRDefault="005D59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>Уполномоченный орган или органы местного самоуправления принимают решения о предоставлении земельных участков с учетом результатов таких сходов или референдумов.</w:t>
      </w:r>
    </w:p>
    <w:p w:rsidR="005D59A1" w:rsidRPr="0056730A" w:rsidRDefault="005D59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 xml:space="preserve">(в ред. законов НАО от 21.11.2007 </w:t>
      </w:r>
      <w:hyperlink r:id="rId48" w:history="1">
        <w:r w:rsidRPr="0056730A">
          <w:rPr>
            <w:rFonts w:ascii="Times New Roman" w:hAnsi="Times New Roman" w:cs="Times New Roman"/>
            <w:color w:val="0000FF"/>
            <w:sz w:val="24"/>
            <w:szCs w:val="24"/>
          </w:rPr>
          <w:t>N 151-ОЗ</w:t>
        </w:r>
      </w:hyperlink>
      <w:r w:rsidRPr="0056730A">
        <w:rPr>
          <w:rFonts w:ascii="Times New Roman" w:hAnsi="Times New Roman" w:cs="Times New Roman"/>
          <w:sz w:val="24"/>
          <w:szCs w:val="24"/>
        </w:rPr>
        <w:t xml:space="preserve">, от 13.03.2015 </w:t>
      </w:r>
      <w:hyperlink r:id="rId49" w:history="1">
        <w:r w:rsidRPr="0056730A">
          <w:rPr>
            <w:rFonts w:ascii="Times New Roman" w:hAnsi="Times New Roman" w:cs="Times New Roman"/>
            <w:color w:val="0000FF"/>
            <w:sz w:val="24"/>
            <w:szCs w:val="24"/>
          </w:rPr>
          <w:t>N 57-ОЗ</w:t>
        </w:r>
      </w:hyperlink>
      <w:r w:rsidRPr="0056730A">
        <w:rPr>
          <w:rFonts w:ascii="Times New Roman" w:hAnsi="Times New Roman" w:cs="Times New Roman"/>
          <w:sz w:val="24"/>
          <w:szCs w:val="24"/>
        </w:rPr>
        <w:t>)</w:t>
      </w:r>
    </w:p>
    <w:p w:rsidR="005D59A1" w:rsidRPr="0056730A" w:rsidRDefault="005D59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 xml:space="preserve">Проведение сходов и референдумов осуществляется в </w:t>
      </w:r>
      <w:proofErr w:type="gramStart"/>
      <w:r w:rsidRPr="0056730A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56730A">
        <w:rPr>
          <w:rFonts w:ascii="Times New Roman" w:hAnsi="Times New Roman" w:cs="Times New Roman"/>
          <w:sz w:val="24"/>
          <w:szCs w:val="24"/>
        </w:rPr>
        <w:t>, установленном федеральным и окружным законодательством, нормативными правовыми актами органов местного самоуправления.</w:t>
      </w:r>
    </w:p>
    <w:p w:rsidR="005D59A1" w:rsidRPr="0056730A" w:rsidRDefault="005D59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56730A">
        <w:rPr>
          <w:rFonts w:ascii="Times New Roman" w:hAnsi="Times New Roman" w:cs="Times New Roman"/>
          <w:sz w:val="24"/>
          <w:szCs w:val="24"/>
        </w:rPr>
        <w:t xml:space="preserve">Условия предоставления земельных участков в местах традиционного проживания и </w:t>
      </w:r>
      <w:r w:rsidR="00A54E80">
        <w:rPr>
          <w:rFonts w:ascii="Times New Roman" w:hAnsi="Times New Roman" w:cs="Times New Roman"/>
          <w:b/>
          <w:i/>
          <w:sz w:val="24"/>
          <w:szCs w:val="24"/>
        </w:rPr>
        <w:t xml:space="preserve">традиционной </w:t>
      </w:r>
      <w:r w:rsidRPr="0056730A">
        <w:rPr>
          <w:rFonts w:ascii="Times New Roman" w:hAnsi="Times New Roman" w:cs="Times New Roman"/>
          <w:sz w:val="24"/>
          <w:szCs w:val="24"/>
        </w:rPr>
        <w:t>хозяйственной деятельности коренных малочисленных народов Севера должны предусматривать возмещение всех убытков, причиненных собственникам земельных участков, землепользователям, землевладельцам и арендаторам земельных участков в результате временного занятия земельных участков, ограничения прав собственников земельных участков, землепользователей, землевладельцев и арендаторов земельных участков либо ухудшения качества земель в результате деятельности других лиц.</w:t>
      </w:r>
      <w:proofErr w:type="gramEnd"/>
    </w:p>
    <w:p w:rsidR="005D59A1" w:rsidRPr="0056730A" w:rsidRDefault="005D59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>За земельный участок, изымаемый для государственных или муниципальных нужд, правообладателю предоставляется возмещение.</w:t>
      </w:r>
    </w:p>
    <w:p w:rsidR="005D59A1" w:rsidRPr="0056730A" w:rsidRDefault="005D59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>Сроки, размер возмещения и другие условия, на которых осуществляется изъятие земельного участка для государственных или муниципальных нужд, определяются соглашением об изъятии земельного участка и расположенных на нем объектов недвижимости для государственных или муниципальных нужд. В случае принудительного изъятия такие условия определяются судом.</w:t>
      </w:r>
    </w:p>
    <w:p w:rsidR="005D59A1" w:rsidRPr="0056730A" w:rsidRDefault="005D59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lastRenderedPageBreak/>
        <w:t xml:space="preserve">Определение размера возмещения при изъятии земельного участка в местах традиционного проживания и </w:t>
      </w:r>
      <w:r w:rsidR="00A54E80">
        <w:rPr>
          <w:rFonts w:ascii="Times New Roman" w:hAnsi="Times New Roman" w:cs="Times New Roman"/>
          <w:b/>
          <w:i/>
          <w:sz w:val="24"/>
          <w:szCs w:val="24"/>
        </w:rPr>
        <w:t xml:space="preserve">традиционной </w:t>
      </w:r>
      <w:r w:rsidRPr="0056730A">
        <w:rPr>
          <w:rFonts w:ascii="Times New Roman" w:hAnsi="Times New Roman" w:cs="Times New Roman"/>
          <w:sz w:val="24"/>
          <w:szCs w:val="24"/>
        </w:rPr>
        <w:t xml:space="preserve">хозяйственной деятельности коренных малочисленных народов Севера для государственных или муниципальных нужд осуществляется в соответствии с </w:t>
      </w:r>
      <w:hyperlink r:id="rId50" w:history="1">
        <w:r w:rsidRPr="0056730A">
          <w:rPr>
            <w:rFonts w:ascii="Times New Roman" w:hAnsi="Times New Roman" w:cs="Times New Roman"/>
            <w:color w:val="0000FF"/>
            <w:sz w:val="24"/>
            <w:szCs w:val="24"/>
          </w:rPr>
          <w:t>пунктом 2 статьи 281</w:t>
        </w:r>
      </w:hyperlink>
      <w:r w:rsidRPr="0056730A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Федерации.</w:t>
      </w:r>
    </w:p>
    <w:p w:rsidR="005D59A1" w:rsidRPr="0056730A" w:rsidRDefault="005D59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6730A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56730A">
        <w:rPr>
          <w:rFonts w:ascii="Times New Roman" w:hAnsi="Times New Roman" w:cs="Times New Roman"/>
          <w:sz w:val="24"/>
          <w:szCs w:val="24"/>
        </w:rPr>
        <w:t xml:space="preserve">асть 4 в ред. </w:t>
      </w:r>
      <w:hyperlink r:id="rId51" w:history="1">
        <w:r w:rsidRPr="0056730A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56730A">
        <w:rPr>
          <w:rFonts w:ascii="Times New Roman" w:hAnsi="Times New Roman" w:cs="Times New Roman"/>
          <w:sz w:val="24"/>
          <w:szCs w:val="24"/>
        </w:rPr>
        <w:t xml:space="preserve"> НАО от 13.03.2015 N 57-ОЗ)</w:t>
      </w:r>
    </w:p>
    <w:p w:rsidR="005D59A1" w:rsidRPr="0056730A" w:rsidRDefault="005D59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56730A">
        <w:rPr>
          <w:rFonts w:ascii="Times New Roman" w:hAnsi="Times New Roman" w:cs="Times New Roman"/>
          <w:sz w:val="24"/>
          <w:szCs w:val="24"/>
        </w:rPr>
        <w:t xml:space="preserve">При предоставлении земельных участков в местах традиционного проживания и </w:t>
      </w:r>
      <w:r w:rsidR="00A54E80">
        <w:rPr>
          <w:rFonts w:ascii="Times New Roman" w:hAnsi="Times New Roman" w:cs="Times New Roman"/>
          <w:b/>
          <w:i/>
          <w:sz w:val="24"/>
          <w:szCs w:val="24"/>
        </w:rPr>
        <w:t xml:space="preserve">традиционной </w:t>
      </w:r>
      <w:r w:rsidRPr="0056730A">
        <w:rPr>
          <w:rFonts w:ascii="Times New Roman" w:hAnsi="Times New Roman" w:cs="Times New Roman"/>
          <w:sz w:val="24"/>
          <w:szCs w:val="24"/>
        </w:rPr>
        <w:t xml:space="preserve">хозяйственной деятельности коренных малочисленных народов Севера </w:t>
      </w:r>
      <w:r w:rsidR="00A54E80" w:rsidRPr="00A54E80">
        <w:rPr>
          <w:rFonts w:ascii="Times New Roman" w:hAnsi="Times New Roman" w:cs="Times New Roman"/>
          <w:sz w:val="18"/>
          <w:szCs w:val="18"/>
        </w:rPr>
        <w:t>(</w:t>
      </w:r>
      <w:r w:rsidRPr="00A54E80">
        <w:rPr>
          <w:rFonts w:ascii="Times New Roman" w:hAnsi="Times New Roman" w:cs="Times New Roman"/>
          <w:sz w:val="18"/>
          <w:szCs w:val="18"/>
        </w:rPr>
        <w:t>и этнических общностей</w:t>
      </w:r>
      <w:r w:rsidR="00A54E80" w:rsidRPr="00A54E80">
        <w:rPr>
          <w:rFonts w:ascii="Times New Roman" w:hAnsi="Times New Roman" w:cs="Times New Roman"/>
          <w:sz w:val="18"/>
          <w:szCs w:val="18"/>
        </w:rPr>
        <w:t>)</w:t>
      </w:r>
      <w:r w:rsidRPr="0056730A">
        <w:rPr>
          <w:rFonts w:ascii="Times New Roman" w:hAnsi="Times New Roman" w:cs="Times New Roman"/>
          <w:sz w:val="24"/>
          <w:szCs w:val="24"/>
        </w:rPr>
        <w:t xml:space="preserve"> между собственниками земельных участков, землевладельцами, землепользователями, арендаторами земельных участков и лицами, которым предоставляются земельные участки, или в пользу которых ограничиваются права на них, могут заключаться договоры о компенсации убытков, связанных с порчей, загрязнением, несанкционированным, самовольным пользованием земельными участками или иным нарушением</w:t>
      </w:r>
      <w:proofErr w:type="gramEnd"/>
      <w:r w:rsidRPr="0056730A">
        <w:rPr>
          <w:rFonts w:ascii="Times New Roman" w:hAnsi="Times New Roman" w:cs="Times New Roman"/>
          <w:sz w:val="24"/>
          <w:szCs w:val="24"/>
        </w:rPr>
        <w:t xml:space="preserve"> прав указанных народов </w:t>
      </w:r>
      <w:r w:rsidR="00A54E80" w:rsidRPr="00A54E80">
        <w:rPr>
          <w:rFonts w:ascii="Times New Roman" w:hAnsi="Times New Roman" w:cs="Times New Roman"/>
          <w:sz w:val="18"/>
          <w:szCs w:val="18"/>
        </w:rPr>
        <w:t>(</w:t>
      </w:r>
      <w:r w:rsidRPr="00A54E80">
        <w:rPr>
          <w:rFonts w:ascii="Times New Roman" w:hAnsi="Times New Roman" w:cs="Times New Roman"/>
          <w:sz w:val="18"/>
          <w:szCs w:val="18"/>
        </w:rPr>
        <w:t>и общностей</w:t>
      </w:r>
      <w:r w:rsidR="00A54E80" w:rsidRPr="00A54E80">
        <w:rPr>
          <w:rFonts w:ascii="Times New Roman" w:hAnsi="Times New Roman" w:cs="Times New Roman"/>
          <w:sz w:val="18"/>
          <w:szCs w:val="18"/>
        </w:rPr>
        <w:t>)</w:t>
      </w:r>
      <w:r w:rsidRPr="0056730A">
        <w:rPr>
          <w:rFonts w:ascii="Times New Roman" w:hAnsi="Times New Roman" w:cs="Times New Roman"/>
          <w:sz w:val="24"/>
          <w:szCs w:val="24"/>
        </w:rPr>
        <w:t>.</w:t>
      </w:r>
    </w:p>
    <w:p w:rsidR="005D59A1" w:rsidRPr="0056730A" w:rsidRDefault="005D59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>Размер компенсации определяется по соглашению сторон договора.</w:t>
      </w:r>
    </w:p>
    <w:p w:rsidR="005D59A1" w:rsidRPr="0056730A" w:rsidRDefault="005D59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 xml:space="preserve">6 - 8. Утратили силу. - </w:t>
      </w:r>
      <w:hyperlink r:id="rId52" w:history="1">
        <w:r w:rsidRPr="0056730A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6730A">
        <w:rPr>
          <w:rFonts w:ascii="Times New Roman" w:hAnsi="Times New Roman" w:cs="Times New Roman"/>
          <w:sz w:val="24"/>
          <w:szCs w:val="24"/>
        </w:rPr>
        <w:t xml:space="preserve"> НАО от 13.03.2015 N 57-ОЗ.</w:t>
      </w:r>
    </w:p>
    <w:p w:rsidR="005D59A1" w:rsidRDefault="005D59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F5438" w:rsidRDefault="00FF54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F5438" w:rsidRPr="0056730A" w:rsidRDefault="00FF54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59A1" w:rsidRPr="0056730A" w:rsidRDefault="005D59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9AF" w:rsidRPr="0056730A" w:rsidRDefault="005D59A1" w:rsidP="006219A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>Глава администрации</w:t>
      </w:r>
      <w:r w:rsidR="006219AF">
        <w:rPr>
          <w:rFonts w:ascii="Times New Roman" w:hAnsi="Times New Roman" w:cs="Times New Roman"/>
          <w:sz w:val="24"/>
          <w:szCs w:val="24"/>
        </w:rPr>
        <w:tab/>
      </w:r>
      <w:r w:rsidR="006219AF">
        <w:rPr>
          <w:rFonts w:ascii="Times New Roman" w:hAnsi="Times New Roman" w:cs="Times New Roman"/>
          <w:sz w:val="24"/>
          <w:szCs w:val="24"/>
        </w:rPr>
        <w:tab/>
      </w:r>
      <w:r w:rsidR="006219AF">
        <w:rPr>
          <w:rFonts w:ascii="Times New Roman" w:hAnsi="Times New Roman" w:cs="Times New Roman"/>
          <w:sz w:val="24"/>
          <w:szCs w:val="24"/>
        </w:rPr>
        <w:tab/>
      </w:r>
      <w:r w:rsidR="006219AF">
        <w:rPr>
          <w:rFonts w:ascii="Times New Roman" w:hAnsi="Times New Roman" w:cs="Times New Roman"/>
          <w:sz w:val="24"/>
          <w:szCs w:val="24"/>
        </w:rPr>
        <w:tab/>
      </w:r>
      <w:r w:rsidR="009F628B">
        <w:rPr>
          <w:rFonts w:ascii="Times New Roman" w:hAnsi="Times New Roman" w:cs="Times New Roman"/>
          <w:sz w:val="24"/>
          <w:szCs w:val="24"/>
        </w:rPr>
        <w:tab/>
      </w:r>
      <w:r w:rsidR="006219AF" w:rsidRPr="0056730A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5D59A1" w:rsidRPr="0056730A" w:rsidRDefault="005D59A1" w:rsidP="006219A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  <w:r w:rsidR="006219AF">
        <w:rPr>
          <w:rFonts w:ascii="Times New Roman" w:hAnsi="Times New Roman" w:cs="Times New Roman"/>
          <w:sz w:val="24"/>
          <w:szCs w:val="24"/>
        </w:rPr>
        <w:tab/>
      </w:r>
      <w:r w:rsidR="006219AF">
        <w:rPr>
          <w:rFonts w:ascii="Times New Roman" w:hAnsi="Times New Roman" w:cs="Times New Roman"/>
          <w:sz w:val="24"/>
          <w:szCs w:val="24"/>
        </w:rPr>
        <w:tab/>
      </w:r>
      <w:r w:rsidR="006219AF">
        <w:rPr>
          <w:rFonts w:ascii="Times New Roman" w:hAnsi="Times New Roman" w:cs="Times New Roman"/>
          <w:sz w:val="24"/>
          <w:szCs w:val="24"/>
        </w:rPr>
        <w:tab/>
      </w:r>
      <w:r w:rsidR="009F628B">
        <w:rPr>
          <w:rFonts w:ascii="Times New Roman" w:hAnsi="Times New Roman" w:cs="Times New Roman"/>
          <w:sz w:val="24"/>
          <w:szCs w:val="24"/>
        </w:rPr>
        <w:tab/>
      </w:r>
      <w:r w:rsidR="006219AF" w:rsidRPr="0056730A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</w:p>
    <w:p w:rsidR="006219AF" w:rsidRPr="0056730A" w:rsidRDefault="005D59A1" w:rsidP="006219A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>А.В.БАРИНОВ</w:t>
      </w:r>
      <w:r w:rsidR="006219AF">
        <w:rPr>
          <w:rFonts w:ascii="Times New Roman" w:hAnsi="Times New Roman" w:cs="Times New Roman"/>
          <w:sz w:val="24"/>
          <w:szCs w:val="24"/>
        </w:rPr>
        <w:tab/>
      </w:r>
      <w:r w:rsidR="006219AF">
        <w:rPr>
          <w:rFonts w:ascii="Times New Roman" w:hAnsi="Times New Roman" w:cs="Times New Roman"/>
          <w:sz w:val="24"/>
          <w:szCs w:val="24"/>
        </w:rPr>
        <w:tab/>
      </w:r>
      <w:r w:rsidR="006219AF">
        <w:rPr>
          <w:rFonts w:ascii="Times New Roman" w:hAnsi="Times New Roman" w:cs="Times New Roman"/>
          <w:sz w:val="24"/>
          <w:szCs w:val="24"/>
        </w:rPr>
        <w:tab/>
      </w:r>
      <w:r w:rsidR="006219AF">
        <w:rPr>
          <w:rFonts w:ascii="Times New Roman" w:hAnsi="Times New Roman" w:cs="Times New Roman"/>
          <w:sz w:val="24"/>
          <w:szCs w:val="24"/>
        </w:rPr>
        <w:tab/>
      </w:r>
      <w:r w:rsidR="006219AF">
        <w:rPr>
          <w:rFonts w:ascii="Times New Roman" w:hAnsi="Times New Roman" w:cs="Times New Roman"/>
          <w:sz w:val="24"/>
          <w:szCs w:val="24"/>
        </w:rPr>
        <w:tab/>
      </w:r>
      <w:r w:rsidR="009F628B">
        <w:rPr>
          <w:rFonts w:ascii="Times New Roman" w:hAnsi="Times New Roman" w:cs="Times New Roman"/>
          <w:sz w:val="24"/>
          <w:szCs w:val="24"/>
        </w:rPr>
        <w:tab/>
      </w:r>
      <w:r w:rsidR="006219AF" w:rsidRPr="0056730A">
        <w:rPr>
          <w:rFonts w:ascii="Times New Roman" w:hAnsi="Times New Roman" w:cs="Times New Roman"/>
          <w:sz w:val="24"/>
          <w:szCs w:val="24"/>
        </w:rPr>
        <w:t>И.В.КОШИН</w:t>
      </w:r>
    </w:p>
    <w:p w:rsidR="005D59A1" w:rsidRPr="0056730A" w:rsidRDefault="005D59A1" w:rsidP="006219A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D59A1" w:rsidRPr="0056730A" w:rsidRDefault="005D59A1" w:rsidP="006219A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D59A1" w:rsidRPr="0056730A" w:rsidRDefault="005D59A1" w:rsidP="006219A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D59A1" w:rsidRPr="0056730A" w:rsidRDefault="005D59A1" w:rsidP="006219A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D59A1" w:rsidRPr="0056730A" w:rsidRDefault="005D59A1" w:rsidP="006219A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>г. Нарьян-Мар</w:t>
      </w:r>
    </w:p>
    <w:p w:rsidR="005D59A1" w:rsidRPr="0056730A" w:rsidRDefault="005D59A1" w:rsidP="006219A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sz w:val="24"/>
          <w:szCs w:val="24"/>
        </w:rPr>
        <w:t>29 декабря 2005 года</w:t>
      </w:r>
    </w:p>
    <w:p w:rsidR="00FE36D2" w:rsidRPr="0056730A" w:rsidRDefault="005D59A1" w:rsidP="006219AF">
      <w:pPr>
        <w:pStyle w:val="ConsPlusNormal"/>
      </w:pPr>
      <w:r w:rsidRPr="0056730A">
        <w:rPr>
          <w:rFonts w:ascii="Times New Roman" w:hAnsi="Times New Roman" w:cs="Times New Roman"/>
          <w:sz w:val="24"/>
          <w:szCs w:val="24"/>
        </w:rPr>
        <w:t>N 671-</w:t>
      </w:r>
      <w:r w:rsidR="006219AF">
        <w:rPr>
          <w:rFonts w:ascii="Times New Roman" w:hAnsi="Times New Roman" w:cs="Times New Roman"/>
          <w:sz w:val="24"/>
          <w:szCs w:val="24"/>
        </w:rPr>
        <w:t>оз</w:t>
      </w:r>
    </w:p>
    <w:sectPr w:rsidR="00FE36D2" w:rsidRPr="0056730A" w:rsidSect="001849C6">
      <w:footerReference w:type="default" r:id="rId53"/>
      <w:pgSz w:w="11906" w:h="16838"/>
      <w:pgMar w:top="993" w:right="850" w:bottom="1134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488" w:rsidRDefault="00F95488" w:rsidP="0056730A">
      <w:r>
        <w:separator/>
      </w:r>
    </w:p>
  </w:endnote>
  <w:endnote w:type="continuationSeparator" w:id="0">
    <w:p w:rsidR="00F95488" w:rsidRDefault="00F95488" w:rsidP="00567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28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95488" w:rsidRPr="001849C6" w:rsidRDefault="00F95488" w:rsidP="001849C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673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6730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673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F5A55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5673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488" w:rsidRDefault="00F95488" w:rsidP="0056730A">
      <w:r>
        <w:separator/>
      </w:r>
    </w:p>
  </w:footnote>
  <w:footnote w:type="continuationSeparator" w:id="0">
    <w:p w:rsidR="00F95488" w:rsidRDefault="00F95488" w:rsidP="005673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59A1"/>
    <w:rsid w:val="0000293E"/>
    <w:rsid w:val="000102BD"/>
    <w:rsid w:val="00010742"/>
    <w:rsid w:val="000161CB"/>
    <w:rsid w:val="00022223"/>
    <w:rsid w:val="00023D5E"/>
    <w:rsid w:val="00027EBC"/>
    <w:rsid w:val="0004474B"/>
    <w:rsid w:val="00056D76"/>
    <w:rsid w:val="00057955"/>
    <w:rsid w:val="00062BF1"/>
    <w:rsid w:val="000650D3"/>
    <w:rsid w:val="00066A41"/>
    <w:rsid w:val="00074308"/>
    <w:rsid w:val="0007548D"/>
    <w:rsid w:val="0008617A"/>
    <w:rsid w:val="000951D2"/>
    <w:rsid w:val="00095438"/>
    <w:rsid w:val="000A0202"/>
    <w:rsid w:val="000A70AE"/>
    <w:rsid w:val="000B73B4"/>
    <w:rsid w:val="000C028F"/>
    <w:rsid w:val="000C36F6"/>
    <w:rsid w:val="000C4ABE"/>
    <w:rsid w:val="000C5698"/>
    <w:rsid w:val="000E1D2A"/>
    <w:rsid w:val="000E2331"/>
    <w:rsid w:val="000E6B89"/>
    <w:rsid w:val="000F486E"/>
    <w:rsid w:val="000F557C"/>
    <w:rsid w:val="000F7991"/>
    <w:rsid w:val="00106CC1"/>
    <w:rsid w:val="001154F3"/>
    <w:rsid w:val="00130710"/>
    <w:rsid w:val="00132784"/>
    <w:rsid w:val="00132C1C"/>
    <w:rsid w:val="001538C8"/>
    <w:rsid w:val="00170A64"/>
    <w:rsid w:val="001802DF"/>
    <w:rsid w:val="00180D4B"/>
    <w:rsid w:val="001849C6"/>
    <w:rsid w:val="001A740C"/>
    <w:rsid w:val="001A7C30"/>
    <w:rsid w:val="001B1D7D"/>
    <w:rsid w:val="001C0105"/>
    <w:rsid w:val="001E3B7F"/>
    <w:rsid w:val="001F33BD"/>
    <w:rsid w:val="001F4C2E"/>
    <w:rsid w:val="001F5665"/>
    <w:rsid w:val="002126E1"/>
    <w:rsid w:val="00242368"/>
    <w:rsid w:val="00253F28"/>
    <w:rsid w:val="00265886"/>
    <w:rsid w:val="00275A74"/>
    <w:rsid w:val="00280643"/>
    <w:rsid w:val="002811F7"/>
    <w:rsid w:val="00290FEE"/>
    <w:rsid w:val="002A4583"/>
    <w:rsid w:val="002A6359"/>
    <w:rsid w:val="002B1A36"/>
    <w:rsid w:val="002C147D"/>
    <w:rsid w:val="002C5230"/>
    <w:rsid w:val="002E4670"/>
    <w:rsid w:val="002E50B7"/>
    <w:rsid w:val="002E6A74"/>
    <w:rsid w:val="002F36E8"/>
    <w:rsid w:val="00305AAF"/>
    <w:rsid w:val="00311146"/>
    <w:rsid w:val="00314784"/>
    <w:rsid w:val="00325490"/>
    <w:rsid w:val="00327AE0"/>
    <w:rsid w:val="00344799"/>
    <w:rsid w:val="00347539"/>
    <w:rsid w:val="00364EFD"/>
    <w:rsid w:val="00365036"/>
    <w:rsid w:val="003867E4"/>
    <w:rsid w:val="003931E4"/>
    <w:rsid w:val="00394A3B"/>
    <w:rsid w:val="003A3ACD"/>
    <w:rsid w:val="003A3B29"/>
    <w:rsid w:val="003A4B89"/>
    <w:rsid w:val="003C0F6E"/>
    <w:rsid w:val="003C53F5"/>
    <w:rsid w:val="003C7779"/>
    <w:rsid w:val="003D68D4"/>
    <w:rsid w:val="003E3318"/>
    <w:rsid w:val="003F231B"/>
    <w:rsid w:val="003F5A55"/>
    <w:rsid w:val="00404BC5"/>
    <w:rsid w:val="00407727"/>
    <w:rsid w:val="0040796D"/>
    <w:rsid w:val="0041117B"/>
    <w:rsid w:val="004142C6"/>
    <w:rsid w:val="00422040"/>
    <w:rsid w:val="00434372"/>
    <w:rsid w:val="00436492"/>
    <w:rsid w:val="00470A23"/>
    <w:rsid w:val="0047405C"/>
    <w:rsid w:val="004761A3"/>
    <w:rsid w:val="00483463"/>
    <w:rsid w:val="00483678"/>
    <w:rsid w:val="0048644F"/>
    <w:rsid w:val="004A6A12"/>
    <w:rsid w:val="004D1840"/>
    <w:rsid w:val="004D2A7E"/>
    <w:rsid w:val="004D3699"/>
    <w:rsid w:val="004D5920"/>
    <w:rsid w:val="004E1EF9"/>
    <w:rsid w:val="004E2F72"/>
    <w:rsid w:val="004E32DE"/>
    <w:rsid w:val="004F7E23"/>
    <w:rsid w:val="00516F88"/>
    <w:rsid w:val="005532E9"/>
    <w:rsid w:val="00553E73"/>
    <w:rsid w:val="00554634"/>
    <w:rsid w:val="0056009C"/>
    <w:rsid w:val="0056307E"/>
    <w:rsid w:val="00563F94"/>
    <w:rsid w:val="005658A6"/>
    <w:rsid w:val="0056730A"/>
    <w:rsid w:val="00577EEC"/>
    <w:rsid w:val="005A658B"/>
    <w:rsid w:val="005B2D9E"/>
    <w:rsid w:val="005D1F79"/>
    <w:rsid w:val="005D59A1"/>
    <w:rsid w:val="005D66FD"/>
    <w:rsid w:val="005E6164"/>
    <w:rsid w:val="00603E01"/>
    <w:rsid w:val="00610C8C"/>
    <w:rsid w:val="00613361"/>
    <w:rsid w:val="006219AF"/>
    <w:rsid w:val="00623A69"/>
    <w:rsid w:val="0062425A"/>
    <w:rsid w:val="00634C12"/>
    <w:rsid w:val="0065299D"/>
    <w:rsid w:val="00663CD7"/>
    <w:rsid w:val="006660D6"/>
    <w:rsid w:val="00675800"/>
    <w:rsid w:val="00681B55"/>
    <w:rsid w:val="00692A9F"/>
    <w:rsid w:val="00696157"/>
    <w:rsid w:val="006A5F6D"/>
    <w:rsid w:val="006B78BE"/>
    <w:rsid w:val="006B7C04"/>
    <w:rsid w:val="006C289D"/>
    <w:rsid w:val="006C4247"/>
    <w:rsid w:val="006D7E52"/>
    <w:rsid w:val="006E4354"/>
    <w:rsid w:val="006F492A"/>
    <w:rsid w:val="00707829"/>
    <w:rsid w:val="0071498A"/>
    <w:rsid w:val="00715DF1"/>
    <w:rsid w:val="00717C3A"/>
    <w:rsid w:val="007203BA"/>
    <w:rsid w:val="007203D4"/>
    <w:rsid w:val="007205FB"/>
    <w:rsid w:val="00727B34"/>
    <w:rsid w:val="00743469"/>
    <w:rsid w:val="00744F92"/>
    <w:rsid w:val="0076083B"/>
    <w:rsid w:val="00762217"/>
    <w:rsid w:val="00763CA5"/>
    <w:rsid w:val="00781333"/>
    <w:rsid w:val="007A1AAF"/>
    <w:rsid w:val="007A6000"/>
    <w:rsid w:val="007B3683"/>
    <w:rsid w:val="007C5A2A"/>
    <w:rsid w:val="007D2A29"/>
    <w:rsid w:val="007D5251"/>
    <w:rsid w:val="007E1E46"/>
    <w:rsid w:val="007F6AF2"/>
    <w:rsid w:val="00810B04"/>
    <w:rsid w:val="00813FEE"/>
    <w:rsid w:val="008217FC"/>
    <w:rsid w:val="008349DC"/>
    <w:rsid w:val="00835773"/>
    <w:rsid w:val="0083676B"/>
    <w:rsid w:val="00840E82"/>
    <w:rsid w:val="00841169"/>
    <w:rsid w:val="00847A07"/>
    <w:rsid w:val="0086611A"/>
    <w:rsid w:val="00866154"/>
    <w:rsid w:val="00866F08"/>
    <w:rsid w:val="00867BD8"/>
    <w:rsid w:val="00874924"/>
    <w:rsid w:val="00882475"/>
    <w:rsid w:val="00882793"/>
    <w:rsid w:val="00891DB1"/>
    <w:rsid w:val="00892CB5"/>
    <w:rsid w:val="00897DB4"/>
    <w:rsid w:val="008B2367"/>
    <w:rsid w:val="008C032F"/>
    <w:rsid w:val="008C0953"/>
    <w:rsid w:val="008D5D00"/>
    <w:rsid w:val="0090345E"/>
    <w:rsid w:val="0091465B"/>
    <w:rsid w:val="0092170D"/>
    <w:rsid w:val="00924340"/>
    <w:rsid w:val="00924ED8"/>
    <w:rsid w:val="00935050"/>
    <w:rsid w:val="0094352F"/>
    <w:rsid w:val="0094473E"/>
    <w:rsid w:val="00947DD2"/>
    <w:rsid w:val="00947EE6"/>
    <w:rsid w:val="00952D86"/>
    <w:rsid w:val="00981F04"/>
    <w:rsid w:val="009923A7"/>
    <w:rsid w:val="0099373C"/>
    <w:rsid w:val="00994D5B"/>
    <w:rsid w:val="009A277B"/>
    <w:rsid w:val="009A5AB7"/>
    <w:rsid w:val="009A64AC"/>
    <w:rsid w:val="009B3AA6"/>
    <w:rsid w:val="009C5286"/>
    <w:rsid w:val="009C7781"/>
    <w:rsid w:val="009D2614"/>
    <w:rsid w:val="009F048F"/>
    <w:rsid w:val="009F628B"/>
    <w:rsid w:val="00A11F7D"/>
    <w:rsid w:val="00A14C57"/>
    <w:rsid w:val="00A210F2"/>
    <w:rsid w:val="00A25453"/>
    <w:rsid w:val="00A26FA3"/>
    <w:rsid w:val="00A424C9"/>
    <w:rsid w:val="00A4262F"/>
    <w:rsid w:val="00A44061"/>
    <w:rsid w:val="00A5068B"/>
    <w:rsid w:val="00A528EB"/>
    <w:rsid w:val="00A5335F"/>
    <w:rsid w:val="00A54E80"/>
    <w:rsid w:val="00A5607C"/>
    <w:rsid w:val="00A609F2"/>
    <w:rsid w:val="00A82EE0"/>
    <w:rsid w:val="00A8702D"/>
    <w:rsid w:val="00AA044D"/>
    <w:rsid w:val="00AB022A"/>
    <w:rsid w:val="00AC02FE"/>
    <w:rsid w:val="00AC3F0D"/>
    <w:rsid w:val="00AC4CEA"/>
    <w:rsid w:val="00AD15BC"/>
    <w:rsid w:val="00AE35D5"/>
    <w:rsid w:val="00AE6AB0"/>
    <w:rsid w:val="00B20F25"/>
    <w:rsid w:val="00B278DA"/>
    <w:rsid w:val="00B34669"/>
    <w:rsid w:val="00B45868"/>
    <w:rsid w:val="00B53FEF"/>
    <w:rsid w:val="00B6199C"/>
    <w:rsid w:val="00B74CA5"/>
    <w:rsid w:val="00B7709A"/>
    <w:rsid w:val="00B83B8F"/>
    <w:rsid w:val="00B87BBC"/>
    <w:rsid w:val="00BA1485"/>
    <w:rsid w:val="00BA44AA"/>
    <w:rsid w:val="00BB3DDD"/>
    <w:rsid w:val="00BD2CA8"/>
    <w:rsid w:val="00BD39F6"/>
    <w:rsid w:val="00BF2107"/>
    <w:rsid w:val="00BF5FD3"/>
    <w:rsid w:val="00C11F3E"/>
    <w:rsid w:val="00C20E38"/>
    <w:rsid w:val="00C22A9F"/>
    <w:rsid w:val="00C33038"/>
    <w:rsid w:val="00C3714F"/>
    <w:rsid w:val="00C41DDD"/>
    <w:rsid w:val="00C512A9"/>
    <w:rsid w:val="00C55B98"/>
    <w:rsid w:val="00C55F5B"/>
    <w:rsid w:val="00C708DE"/>
    <w:rsid w:val="00C72A61"/>
    <w:rsid w:val="00C73150"/>
    <w:rsid w:val="00C86E2E"/>
    <w:rsid w:val="00C92F93"/>
    <w:rsid w:val="00C9576F"/>
    <w:rsid w:val="00CA1F12"/>
    <w:rsid w:val="00CA2C63"/>
    <w:rsid w:val="00CA3BC6"/>
    <w:rsid w:val="00CA4996"/>
    <w:rsid w:val="00CA4B20"/>
    <w:rsid w:val="00CA753A"/>
    <w:rsid w:val="00CB5DE2"/>
    <w:rsid w:val="00CD3DC3"/>
    <w:rsid w:val="00CE7312"/>
    <w:rsid w:val="00CF14DE"/>
    <w:rsid w:val="00CF5274"/>
    <w:rsid w:val="00D123F6"/>
    <w:rsid w:val="00D2242A"/>
    <w:rsid w:val="00D255EB"/>
    <w:rsid w:val="00D3118D"/>
    <w:rsid w:val="00D37149"/>
    <w:rsid w:val="00D42074"/>
    <w:rsid w:val="00D51718"/>
    <w:rsid w:val="00D6391A"/>
    <w:rsid w:val="00D7551D"/>
    <w:rsid w:val="00D77AED"/>
    <w:rsid w:val="00DA0ABE"/>
    <w:rsid w:val="00DA39B3"/>
    <w:rsid w:val="00DB0E27"/>
    <w:rsid w:val="00DB1A79"/>
    <w:rsid w:val="00DD6203"/>
    <w:rsid w:val="00DE1624"/>
    <w:rsid w:val="00DF3A78"/>
    <w:rsid w:val="00DF4491"/>
    <w:rsid w:val="00E0504D"/>
    <w:rsid w:val="00E247C9"/>
    <w:rsid w:val="00E40EF4"/>
    <w:rsid w:val="00E43661"/>
    <w:rsid w:val="00E44A6A"/>
    <w:rsid w:val="00E454E8"/>
    <w:rsid w:val="00E532A5"/>
    <w:rsid w:val="00E62D20"/>
    <w:rsid w:val="00E632D9"/>
    <w:rsid w:val="00E70FDA"/>
    <w:rsid w:val="00E77922"/>
    <w:rsid w:val="00E83D28"/>
    <w:rsid w:val="00E87687"/>
    <w:rsid w:val="00E90F6E"/>
    <w:rsid w:val="00E9631B"/>
    <w:rsid w:val="00EA4B11"/>
    <w:rsid w:val="00EC654E"/>
    <w:rsid w:val="00ED42E0"/>
    <w:rsid w:val="00ED548F"/>
    <w:rsid w:val="00F000BC"/>
    <w:rsid w:val="00F0514B"/>
    <w:rsid w:val="00F14DEB"/>
    <w:rsid w:val="00F34714"/>
    <w:rsid w:val="00F40B38"/>
    <w:rsid w:val="00F43A3F"/>
    <w:rsid w:val="00F46953"/>
    <w:rsid w:val="00F52007"/>
    <w:rsid w:val="00F60032"/>
    <w:rsid w:val="00F624B5"/>
    <w:rsid w:val="00F66044"/>
    <w:rsid w:val="00F95488"/>
    <w:rsid w:val="00FB1732"/>
    <w:rsid w:val="00FB1758"/>
    <w:rsid w:val="00FB1870"/>
    <w:rsid w:val="00FB3831"/>
    <w:rsid w:val="00FC1CC9"/>
    <w:rsid w:val="00FC406C"/>
    <w:rsid w:val="00FC4E7D"/>
    <w:rsid w:val="00FD3472"/>
    <w:rsid w:val="00FE0FEA"/>
    <w:rsid w:val="00FE36D2"/>
    <w:rsid w:val="00FF0BC8"/>
    <w:rsid w:val="00FF5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6730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56730A"/>
  </w:style>
  <w:style w:type="paragraph" w:styleId="a5">
    <w:name w:val="footer"/>
    <w:basedOn w:val="a"/>
    <w:link w:val="a6"/>
    <w:uiPriority w:val="99"/>
    <w:unhideWhenUsed/>
    <w:rsid w:val="0056730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56730A"/>
  </w:style>
  <w:style w:type="paragraph" w:customStyle="1" w:styleId="10">
    <w:name w:val="1.0 Проект №"/>
    <w:basedOn w:val="a"/>
    <w:rsid w:val="00F95488"/>
    <w:pPr>
      <w:jc w:val="right"/>
    </w:pPr>
    <w:rPr>
      <w:b/>
    </w:rPr>
  </w:style>
  <w:style w:type="paragraph" w:customStyle="1" w:styleId="ConsPlusTitle">
    <w:name w:val="ConsPlusTitle"/>
    <w:rsid w:val="005D59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D59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1"/>
    <w:basedOn w:val="a"/>
    <w:rsid w:val="00FC1CC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ADFD33968BF6E67B0839C394175B148658715DA1DE09994889357504797BD78D967C33EF7ABAC2E7B5F43C88662EA8DEA2515BCC17F74F6BD96B6Q3V8N" TargetMode="External"/><Relationship Id="rId18" Type="http://schemas.openxmlformats.org/officeDocument/2006/relationships/hyperlink" Target="consultantplus://offline/ref=7ADFD33968BF6E67B0839C394175B148658715DA1DE59F92849357504797BD78D967C33EF7ABAC2E7B5E40CB8662EA8DEA2515BCC17F74F6BD96B6Q3V8N" TargetMode="External"/><Relationship Id="rId26" Type="http://schemas.openxmlformats.org/officeDocument/2006/relationships/hyperlink" Target="consultantplus://offline/ref=7ADFD33968BF6E67B08382345719E644658F4BDF1AE597C4DCCC0C0D109EB72F8C28C270B3A2B32F794140CB8CQ3VFN" TargetMode="External"/><Relationship Id="rId39" Type="http://schemas.openxmlformats.org/officeDocument/2006/relationships/hyperlink" Target="consultantplus://offline/ref=7ADFD33968BF6E67B0839C394175B148658715DA1DE09994889357504797BD78D967C33EF7ABAC2E7B5F45CA8662EA8DEA2515BCC17F74F6BD96B6Q3V8N" TargetMode="External"/><Relationship Id="rId21" Type="http://schemas.openxmlformats.org/officeDocument/2006/relationships/hyperlink" Target="consultantplus://offline/ref=7ADFD33968BF6E67B0839C394175B148658715DA1DE09994889357504797BD78D967C33EF7ABAC2E7B5F40CA8662EA8DEA2515BCC17F74F6BD96B6Q3V8N" TargetMode="External"/><Relationship Id="rId34" Type="http://schemas.openxmlformats.org/officeDocument/2006/relationships/hyperlink" Target="consultantplus://offline/ref=7ADFD33968BF6E67B0839C394175B148658715DA1DE09994889357504797BD78D967C33EF7ABAC2E7B5F41CB8662EA8DEA2515BCC17F74F6BD96B6Q3V8N" TargetMode="External"/><Relationship Id="rId42" Type="http://schemas.openxmlformats.org/officeDocument/2006/relationships/hyperlink" Target="consultantplus://offline/ref=7ADFD33968BF6E67B08382345719E644658E4DD31FE097C4DCCC0C0D109EB72F9E289A7CB3A6AD2C7B54169AC963B6C9BB3614BAC17C76E9QBV6N" TargetMode="External"/><Relationship Id="rId47" Type="http://schemas.openxmlformats.org/officeDocument/2006/relationships/hyperlink" Target="consultantplus://offline/ref=7ADFD33968BF6E67B0839C394175B148658715DA1DE09994889357504797BD78D967C33EF7ABAC2E7B5F4AC38662EA8DEA2515BCC17F74F6BD96B6Q3V8N" TargetMode="External"/><Relationship Id="rId50" Type="http://schemas.openxmlformats.org/officeDocument/2006/relationships/hyperlink" Target="consultantplus://offline/ref=7ADFD33968BF6E67B08382345719E644658E4BD31AE797C4DCCC0C0D109EB72F9E289A7CB3A7A92A7F54169AC963B6C9BB3614BAC17C76E9QBV6N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7ADFD33968BF6E67B0839C394175B148658715DA17E69D938BCE5D581E9BBF7FD638D439BEA7AD2E7B5F4BC0D967FF9CB22811A6DE7C68EABF97QBVEN" TargetMode="External"/><Relationship Id="rId12" Type="http://schemas.openxmlformats.org/officeDocument/2006/relationships/hyperlink" Target="consultantplus://offline/ref=7ADFD33968BF6E67B08382345719E644658F4BDF1AE597C4DCCC0C0D109EB72F9E289A75BBA5A67A2A1B17C68D32A5C8BD3617B8DEQ7V7N" TargetMode="External"/><Relationship Id="rId17" Type="http://schemas.openxmlformats.org/officeDocument/2006/relationships/hyperlink" Target="consultantplus://offline/ref=7ADFD33968BF6E67B0839C394175B148658715DA1DE09994889357504797BD78D967C33EF7ABAC2E7B5F43C38662EA8DEA2515BCC17F74F6BD96B6Q3V8N" TargetMode="External"/><Relationship Id="rId25" Type="http://schemas.openxmlformats.org/officeDocument/2006/relationships/hyperlink" Target="consultantplus://offline/ref=7ADFD33968BF6E67B0839C394175B148658715DA18E29F968BCE5D581E9BBF7FD638D439BEA7AD2E7B5F4AC0D967FF9CB22811A6DE7C68EABF97QBVEN" TargetMode="External"/><Relationship Id="rId33" Type="http://schemas.openxmlformats.org/officeDocument/2006/relationships/hyperlink" Target="consultantplus://offline/ref=7ADFD33968BF6E67B08382345719E644658F4BDF1AE597C4DCCC0C0D109EB72F8C28C270B3A2B32F794140CB8CQ3VFN" TargetMode="External"/><Relationship Id="rId38" Type="http://schemas.openxmlformats.org/officeDocument/2006/relationships/hyperlink" Target="consultantplus://offline/ref=7ADFD33968BF6E67B08382345719E644658F4BDF1AE597C4DCCC0C0D109EB72F9E289A7FBAA5A67A2A1B17C68D32A5C8BD3617B8DEQ7V7N" TargetMode="External"/><Relationship Id="rId46" Type="http://schemas.openxmlformats.org/officeDocument/2006/relationships/hyperlink" Target="consultantplus://offline/ref=7ADFD33968BF6E67B0839C394175B148658715DA17E69D938BCE5D581E9BBF7FD638D439BEA7AD2E7B5846C0D967FF9CB22811A6DE7C68EABF97QBVE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ADFD33968BF6E67B0839C394175B148658715DA1DE09994889357504797BD78D967C33EF7ABAC2E7B5F43CD8662EA8DEA2515BCC17F74F6BD96B6Q3V8N" TargetMode="External"/><Relationship Id="rId20" Type="http://schemas.openxmlformats.org/officeDocument/2006/relationships/hyperlink" Target="consultantplus://offline/ref=7ADFD33968BF6E67B0839C394175B148658715DA1DE09994889357504797BD78D967C33EF7ABAC2E7B5F40CB8662EA8DEA2515BCC17F74F6BD96B6Q3V8N" TargetMode="External"/><Relationship Id="rId29" Type="http://schemas.openxmlformats.org/officeDocument/2006/relationships/hyperlink" Target="consultantplus://offline/ref=7ADFD33968BF6E67B0839C394175B148658715DA1DE09994889357504797BD78D967C33EF7ABAC2E7B5F40C38662EA8DEA2515BCC17F74F6BD96B6Q3V8N" TargetMode="External"/><Relationship Id="rId41" Type="http://schemas.openxmlformats.org/officeDocument/2006/relationships/hyperlink" Target="consultantplus://offline/ref=7ADFD33968BF6E67B0839C394175B148658715DA1DE09994889357504797BD78D967C33EF7ABAC2E7B5F45C88662EA8DEA2515BCC17F74F6BD96B6Q3V8N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ADFD33968BF6E67B0839C394175B148658715DA1CE19592839357504797BD78D967C33EF7ABAC2E7B5F42C28662EA8DEA2515BCC17F74F6BD96B6Q3V8N" TargetMode="External"/><Relationship Id="rId11" Type="http://schemas.openxmlformats.org/officeDocument/2006/relationships/hyperlink" Target="consultantplus://offline/ref=7ADFD33968BF6E67B0839C394175B148658715DA1DE09994889357504797BD78D967C33EF7ABAC2E7B5F43CA8662EA8DEA2515BCC17F74F6BD96B6Q3V8N" TargetMode="External"/><Relationship Id="rId24" Type="http://schemas.openxmlformats.org/officeDocument/2006/relationships/hyperlink" Target="consultantplus://offline/ref=7ADFD33968BF6E67B0839C394175B148658715DA1DE09994889357504797BD78D967C33EF7ABAC2E7B5F40CF8662EA8DEA2515BCC17F74F6BD96B6Q3V8N" TargetMode="External"/><Relationship Id="rId32" Type="http://schemas.openxmlformats.org/officeDocument/2006/relationships/hyperlink" Target="consultantplus://offline/ref=7ADFD33968BF6E67B0839C394175B148658715DA1DE09994889357504797BD78D967C33EF7ABAC2E7B5F40C28662EA8DEA2515BCC17F74F6BD96B6Q3V8N" TargetMode="External"/><Relationship Id="rId37" Type="http://schemas.openxmlformats.org/officeDocument/2006/relationships/hyperlink" Target="consultantplus://offline/ref=7ADFD33968BF6E67B0839C394175B148658715DA17E69D938BCE5D581E9BBF7FD638D439BEA7AD2E7B5C42C0D967FF9CB22811A6DE7C68EABF97QBVEN" TargetMode="External"/><Relationship Id="rId40" Type="http://schemas.openxmlformats.org/officeDocument/2006/relationships/hyperlink" Target="consultantplus://offline/ref=7ADFD33968BF6E67B08382345719E644658F4BDF1AE597C4DCCC0C0D109EB72F9E289A7FB3A4A67A2A1B17C68D32A5C8BD3617B8DEQ7V7N" TargetMode="External"/><Relationship Id="rId45" Type="http://schemas.openxmlformats.org/officeDocument/2006/relationships/hyperlink" Target="consultantplus://offline/ref=7ADFD33968BF6E67B0839C394175B148658715DA1DE09994889357504797BD78D967C33EF7ABAC2E7B5F4ACE8662EA8DEA2515BCC17F74F6BD96B6Q3V8N" TargetMode="External"/><Relationship Id="rId53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7ADFD33968BF6E67B08382345719E644658F4BDF1AE597C4DCCC0C0D109EB72F8C28C270B3A2B32F794140CB8CQ3VFN" TargetMode="External"/><Relationship Id="rId23" Type="http://schemas.openxmlformats.org/officeDocument/2006/relationships/hyperlink" Target="consultantplus://offline/ref=7ADFD33968BF6E67B0839C394175B148658715DA1DE09994889357504797BD78D967C33EF7ABAC2E7B5F40C88662EA8DEA2515BCC17F74F6BD96B6Q3V8N" TargetMode="External"/><Relationship Id="rId28" Type="http://schemas.openxmlformats.org/officeDocument/2006/relationships/hyperlink" Target="consultantplus://offline/ref=7ADFD33968BF6E67B0839C394175B148658715DA1DE09994889357504797BD78D967C33EF7ABAC2E7B5F40CC8662EA8DEA2515BCC17F74F6BD96B6Q3V8N" TargetMode="External"/><Relationship Id="rId36" Type="http://schemas.openxmlformats.org/officeDocument/2006/relationships/hyperlink" Target="consultantplus://offline/ref=7ADFD33968BF6E67B0839C394175B148658715DA1DE59493829357504797BD78D967C33EF7ABAC2E7B5F42C38662EA8DEA2515BCC17F74F6BD96B6Q3V8N" TargetMode="External"/><Relationship Id="rId49" Type="http://schemas.openxmlformats.org/officeDocument/2006/relationships/hyperlink" Target="consultantplus://offline/ref=7ADFD33968BF6E67B0839C394175B148658715DA1DE09994889357504797BD78D967C33EF7ABAC2E7B5F4AC28662EA8DEA2515BCC17F74F6BD96B6Q3V8N" TargetMode="External"/><Relationship Id="rId10" Type="http://schemas.openxmlformats.org/officeDocument/2006/relationships/hyperlink" Target="consultantplus://offline/ref=7ADFD33968BF6E67B0839C394175B148658715DA1CE19592839357504797BD78D967C33EF7ABAC2E7B5F43CB8662EA8DEA2515BCC17F74F6BD96B6Q3V8N" TargetMode="External"/><Relationship Id="rId19" Type="http://schemas.openxmlformats.org/officeDocument/2006/relationships/hyperlink" Target="consultantplus://offline/ref=7ADFD33968BF6E67B0839C394175B148658715DA1DE09994889357504797BD78D967C33EF7ABAC2E7B5F43C28662EA8DEA2515BCC17F74F6BD96B6Q3V8N" TargetMode="External"/><Relationship Id="rId31" Type="http://schemas.openxmlformats.org/officeDocument/2006/relationships/hyperlink" Target="consultantplus://offline/ref=7ADFD33968BF6E67B0839C394175B148658715DA1CE19592839357504797BD78D967C33EF7ABAC2E7B5F43CA8662EA8DEA2515BCC17F74F6BD96B6Q3V8N" TargetMode="External"/><Relationship Id="rId44" Type="http://schemas.openxmlformats.org/officeDocument/2006/relationships/hyperlink" Target="consultantplus://offline/ref=7ADFD33968BF6E67B0839C394175B148658715DA1CED9891859357504797BD78D967C33EF7ABAC2E7B5F43C88662EA8DEA2515BCC17F74F6BD96B6Q3V8N" TargetMode="External"/><Relationship Id="rId52" Type="http://schemas.openxmlformats.org/officeDocument/2006/relationships/hyperlink" Target="consultantplus://offline/ref=7ADFD33968BF6E67B0839C394175B148658715DA1DE09994889357504797BD78D967C33EF7ABAC2E7B5F4BCE8662EA8DEA2515BCC17F74F6BD96B6Q3V8N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ADFD33968BF6E67B0839C394175B148658715DA1DE09994889357504797BD78D967C33EF7ABAC2E7B5F43CB8662EA8DEA2515BCC17F74F6BD96B6Q3V8N" TargetMode="External"/><Relationship Id="rId14" Type="http://schemas.openxmlformats.org/officeDocument/2006/relationships/hyperlink" Target="consultantplus://offline/ref=7ADFD33968BF6E67B0839C394175B148658715DA1DE09994889357504797BD78D967C33EF7ABAC2E7B5F43CE8662EA8DEA2515BCC17F74F6BD96B6Q3V8N" TargetMode="External"/><Relationship Id="rId22" Type="http://schemas.openxmlformats.org/officeDocument/2006/relationships/hyperlink" Target="consultantplus://offline/ref=7ADFD33968BF6E67B0839C394175B148658715DA1AE59F928BCE5D581E9BBF7FD638D439BEA7AD2E7B5F4AC0D967FF9CB22811A6DE7C68EABF97QBVEN" TargetMode="External"/><Relationship Id="rId27" Type="http://schemas.openxmlformats.org/officeDocument/2006/relationships/hyperlink" Target="consultantplus://offline/ref=7ADFD33968BF6E67B0839C394175B148658715DA1DE09994889357504797BD78D967C33EF7ABAC2E7B5F40CE8662EA8DEA2515BCC17F74F6BD96B6Q3V8N" TargetMode="External"/><Relationship Id="rId30" Type="http://schemas.openxmlformats.org/officeDocument/2006/relationships/hyperlink" Target="consultantplus://offline/ref=7ADFD33968BF6E67B0839C394175B148658715DA1BE49B90829357504797BD78D967C33EF7ABAC2E7B5F42CC8662EA8DEA2515BCC17F74F6BD96B6Q3V8N" TargetMode="External"/><Relationship Id="rId35" Type="http://schemas.openxmlformats.org/officeDocument/2006/relationships/hyperlink" Target="consultantplus://offline/ref=7ADFD33968BF6E67B0839C394175B148658715DA1DE09994889357504797BD78D967C33EF7ABAC2E7B5F41CA8662EA8DEA2515BCC17F74F6BD96B6Q3V8N" TargetMode="External"/><Relationship Id="rId43" Type="http://schemas.openxmlformats.org/officeDocument/2006/relationships/hyperlink" Target="consultantplus://offline/ref=7ADFD33968BF6E67B0839C394175B148658715DA17E69D938BCE5D581E9BBF7FD638D439BEA7AD2E7B5840C0D967FF9CB22811A6DE7C68EABF97QBVEN" TargetMode="External"/><Relationship Id="rId48" Type="http://schemas.openxmlformats.org/officeDocument/2006/relationships/hyperlink" Target="consultantplus://offline/ref=7ADFD33968BF6E67B0839C394175B148658715DA1AE3959A8BCE5D581E9BBF7FD638D439BEA7AD2E7B5C47C0D967FF9CB22811A6DE7C68EABF97QBVEN" TargetMode="External"/><Relationship Id="rId8" Type="http://schemas.openxmlformats.org/officeDocument/2006/relationships/hyperlink" Target="consultantplus://offline/ref=7ADFD33968BF6E67B08382345719E644658F4BDF1AE597C4DCCC0C0D109EB72F9E289A79B6A3A67A2A1B17C68D32A5C8BD3617B8DEQ7V7N" TargetMode="External"/><Relationship Id="rId51" Type="http://schemas.openxmlformats.org/officeDocument/2006/relationships/hyperlink" Target="consultantplus://offline/ref=7ADFD33968BF6E67B0839C394175B148658715DA1DE09994889357504797BD78D967C33EF7ABAC2E7B5F4BCB8662EA8DEA2515BCC17F74F6BD96B6Q3V8N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4322</Words>
  <Characters>24642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turchaninova</dc:creator>
  <cp:lastModifiedBy>turchaninova</cp:lastModifiedBy>
  <cp:revision>2</cp:revision>
  <dcterms:created xsi:type="dcterms:W3CDTF">2019-12-04T14:32:00Z</dcterms:created>
  <dcterms:modified xsi:type="dcterms:W3CDTF">2019-12-04T14:32:00Z</dcterms:modified>
</cp:coreProperties>
</file>